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70778" w14:textId="6B87E98F" w:rsidR="00B476CC" w:rsidRPr="00022043" w:rsidRDefault="00B476CC">
      <w:pPr>
        <w:rPr>
          <w:rFonts w:ascii="IOI Light" w:hAnsi="IOI Light" w:cs="Tahoma"/>
          <w:b/>
          <w:bCs/>
          <w:sz w:val="28"/>
          <w:szCs w:val="28"/>
          <w:lang w:val="de-DE"/>
        </w:rPr>
      </w:pPr>
      <w:r w:rsidRPr="00022043">
        <w:rPr>
          <w:rFonts w:ascii="IOI Light" w:hAnsi="IOI Light" w:cs="Tahoma"/>
          <w:b/>
          <w:bCs/>
          <w:sz w:val="28"/>
          <w:szCs w:val="28"/>
          <w:lang w:val="de-DE"/>
        </w:rPr>
        <w:t xml:space="preserve">County Tipperary </w:t>
      </w:r>
      <w:r w:rsidR="00E366AD" w:rsidRPr="00022043">
        <w:rPr>
          <w:rFonts w:ascii="IOI Light" w:hAnsi="IOI Light" w:cs="Tahoma"/>
          <w:b/>
          <w:bCs/>
          <w:sz w:val="28"/>
          <w:szCs w:val="28"/>
          <w:lang w:val="de-DE"/>
        </w:rPr>
        <w:t>als Top-Reiseziel ausgezeichnet</w:t>
      </w:r>
      <w:r w:rsidRPr="00022043">
        <w:rPr>
          <w:rFonts w:ascii="IOI Light" w:hAnsi="IOI Light" w:cs="Tahoma"/>
          <w:b/>
          <w:bCs/>
          <w:sz w:val="28"/>
          <w:szCs w:val="28"/>
          <w:lang w:val="de-DE"/>
        </w:rPr>
        <w:t xml:space="preserve"> </w:t>
      </w:r>
    </w:p>
    <w:p w14:paraId="5E4C467F" w14:textId="500FEAA2" w:rsidR="00B476CC" w:rsidRDefault="00E366AD">
      <w:pPr>
        <w:rPr>
          <w:rFonts w:ascii="IOI Light" w:hAnsi="IOI Light" w:cs="Tahoma"/>
          <w:sz w:val="28"/>
          <w:szCs w:val="28"/>
          <w:lang w:val="de-DE"/>
        </w:rPr>
      </w:pPr>
      <w:r w:rsidRPr="00022043">
        <w:rPr>
          <w:rFonts w:ascii="IOI Light" w:hAnsi="IOI Light" w:cs="Tahoma"/>
          <w:sz w:val="28"/>
          <w:szCs w:val="28"/>
          <w:lang w:val="de-DE"/>
        </w:rPr>
        <w:t xml:space="preserve">Der Lonely Planet </w:t>
      </w:r>
      <w:r w:rsidR="00022043" w:rsidRPr="00022043">
        <w:rPr>
          <w:rFonts w:ascii="IOI Light" w:hAnsi="IOI Light" w:cs="Tahoma"/>
          <w:sz w:val="28"/>
          <w:szCs w:val="28"/>
          <w:lang w:val="de-DE"/>
        </w:rPr>
        <w:t xml:space="preserve">führt die Region im Herzen Irlands als </w:t>
      </w:r>
      <w:r w:rsidRPr="00022043">
        <w:rPr>
          <w:rFonts w:ascii="IOI Light" w:hAnsi="IOI Light" w:cs="Tahoma"/>
          <w:sz w:val="28"/>
          <w:szCs w:val="28"/>
          <w:lang w:val="de-DE"/>
        </w:rPr>
        <w:t xml:space="preserve">„Best in Travel 2026“-Reiseziele </w:t>
      </w:r>
      <w:r w:rsidR="00022043" w:rsidRPr="00022043">
        <w:rPr>
          <w:rFonts w:ascii="IOI Light" w:hAnsi="IOI Light" w:cs="Tahoma"/>
          <w:sz w:val="28"/>
          <w:szCs w:val="28"/>
          <w:lang w:val="de-DE"/>
        </w:rPr>
        <w:t xml:space="preserve">– </w:t>
      </w:r>
      <w:r w:rsidR="00B476CC" w:rsidRPr="00022043">
        <w:rPr>
          <w:rFonts w:ascii="IOI Light" w:hAnsi="IOI Light" w:cs="Tahoma"/>
          <w:sz w:val="28"/>
          <w:szCs w:val="28"/>
          <w:lang w:val="de-DE"/>
        </w:rPr>
        <w:t>Geschichte, Genuss und spektakulärer Natur</w:t>
      </w:r>
      <w:r w:rsidR="00022043" w:rsidRPr="00022043">
        <w:rPr>
          <w:rFonts w:ascii="IOI Light" w:hAnsi="IOI Light" w:cs="Tahoma"/>
          <w:sz w:val="28"/>
          <w:szCs w:val="28"/>
          <w:lang w:val="de-DE"/>
        </w:rPr>
        <w:t>.</w:t>
      </w:r>
    </w:p>
    <w:p w14:paraId="25E5C443" w14:textId="153875C2" w:rsidR="00B476CC" w:rsidRDefault="00CA0AE7" w:rsidP="00B476CC">
      <w:pPr>
        <w:rPr>
          <w:rFonts w:ascii="IOI Light" w:hAnsi="IOI Light" w:cs="Tahoma"/>
          <w:sz w:val="24"/>
          <w:szCs w:val="24"/>
          <w:lang w:val="de-DE"/>
        </w:rPr>
      </w:pPr>
      <w:r w:rsidRPr="00940F81">
        <w:rPr>
          <w:rFonts w:ascii="IOI Light" w:hAnsi="IOI Light" w:cs="Tahoma"/>
          <w:b/>
          <w:bCs/>
          <w:sz w:val="24"/>
          <w:szCs w:val="24"/>
          <w:lang w:val="de-DE"/>
        </w:rPr>
        <w:t xml:space="preserve">Frankfurt am Main, </w:t>
      </w:r>
      <w:r w:rsidR="00B476CC" w:rsidRPr="00B476CC">
        <w:rPr>
          <w:rFonts w:ascii="IOI Light" w:hAnsi="IOI Light" w:cs="Tahoma"/>
          <w:b/>
          <w:bCs/>
          <w:sz w:val="24"/>
          <w:szCs w:val="24"/>
          <w:lang w:val="de-DE"/>
        </w:rPr>
        <w:t>23</w:t>
      </w:r>
      <w:r w:rsidRPr="00B476CC">
        <w:rPr>
          <w:rFonts w:ascii="IOI Light" w:hAnsi="IOI Light" w:cs="Tahoma"/>
          <w:b/>
          <w:bCs/>
          <w:sz w:val="24"/>
          <w:szCs w:val="24"/>
          <w:lang w:val="de-DE"/>
        </w:rPr>
        <w:t>.</w:t>
      </w:r>
      <w:r w:rsidR="00183302" w:rsidRPr="00B476CC">
        <w:rPr>
          <w:rFonts w:ascii="IOI Light" w:hAnsi="IOI Light" w:cs="Tahoma"/>
          <w:b/>
          <w:bCs/>
          <w:sz w:val="24"/>
          <w:szCs w:val="24"/>
          <w:lang w:val="de-DE"/>
        </w:rPr>
        <w:t>1</w:t>
      </w:r>
      <w:r w:rsidR="00B476CC" w:rsidRPr="00B476CC">
        <w:rPr>
          <w:rFonts w:ascii="IOI Light" w:hAnsi="IOI Light" w:cs="Tahoma"/>
          <w:b/>
          <w:bCs/>
          <w:sz w:val="24"/>
          <w:szCs w:val="24"/>
          <w:lang w:val="de-DE"/>
        </w:rPr>
        <w:t>0</w:t>
      </w:r>
      <w:r w:rsidRPr="00B476CC">
        <w:rPr>
          <w:rFonts w:ascii="IOI Light" w:hAnsi="IOI Light" w:cs="Tahoma"/>
          <w:b/>
          <w:bCs/>
          <w:sz w:val="24"/>
          <w:szCs w:val="24"/>
          <w:lang w:val="de-DE"/>
        </w:rPr>
        <w:t>.202</w:t>
      </w:r>
      <w:r w:rsidR="00940F81" w:rsidRPr="00B476CC">
        <w:rPr>
          <w:rFonts w:ascii="IOI Light" w:hAnsi="IOI Light" w:cs="Tahoma"/>
          <w:b/>
          <w:bCs/>
          <w:sz w:val="24"/>
          <w:szCs w:val="24"/>
          <w:lang w:val="de-DE"/>
        </w:rPr>
        <w:t>5</w:t>
      </w:r>
      <w:r w:rsidRPr="00B476CC">
        <w:rPr>
          <w:rFonts w:ascii="IOI Light" w:hAnsi="IOI Light" w:cs="Tahoma"/>
          <w:sz w:val="24"/>
          <w:szCs w:val="24"/>
          <w:lang w:val="de-DE"/>
        </w:rPr>
        <w:t xml:space="preserve"> –</w:t>
      </w:r>
      <w:r w:rsidR="00B476CC" w:rsidRPr="00B476CC">
        <w:rPr>
          <w:rFonts w:ascii="IOI Light" w:hAnsi="IOI Light" w:cs="Tahoma"/>
          <w:sz w:val="24"/>
          <w:szCs w:val="24"/>
          <w:lang w:val="de-DE"/>
        </w:rPr>
        <w:t xml:space="preserve"> Das </w:t>
      </w:r>
      <w:hyperlink r:id="rId8" w:history="1">
        <w:r w:rsidR="00B476CC" w:rsidRPr="003F6DB4">
          <w:rPr>
            <w:rStyle w:val="Hyperlink"/>
            <w:rFonts w:ascii="IOI Light" w:hAnsi="IOI Light" w:cs="Tahoma"/>
            <w:b/>
            <w:bCs/>
            <w:sz w:val="24"/>
            <w:szCs w:val="24"/>
            <w:lang w:val="de-DE"/>
          </w:rPr>
          <w:t>County Tipperary</w:t>
        </w:r>
      </w:hyperlink>
      <w:r w:rsidR="00B476CC" w:rsidRPr="00B476CC">
        <w:rPr>
          <w:rFonts w:ascii="IOI Light" w:hAnsi="IOI Light" w:cs="Tahoma"/>
          <w:sz w:val="24"/>
          <w:szCs w:val="24"/>
          <w:lang w:val="de-DE"/>
        </w:rPr>
        <w:t xml:space="preserve"> gehört offiziell zu den besten Reisezielen der Welt: Der renommierte Reiseverlag </w:t>
      </w:r>
      <w:r w:rsidR="00B476CC" w:rsidRPr="00705014">
        <w:rPr>
          <w:rFonts w:ascii="IOI Light" w:hAnsi="IOI Light" w:cs="Tahoma"/>
          <w:i/>
          <w:iCs/>
          <w:sz w:val="24"/>
          <w:szCs w:val="24"/>
          <w:lang w:val="de-DE"/>
        </w:rPr>
        <w:t>Lonely Planet</w:t>
      </w:r>
      <w:r w:rsidR="00B476CC" w:rsidRPr="00B476CC">
        <w:rPr>
          <w:rFonts w:ascii="IOI Light" w:hAnsi="IOI Light" w:cs="Tahoma"/>
          <w:sz w:val="24"/>
          <w:szCs w:val="24"/>
          <w:lang w:val="de-DE"/>
        </w:rPr>
        <w:t xml:space="preserve"> hat die Region in seine Liste der </w:t>
      </w:r>
      <w:r w:rsidR="00B476CC" w:rsidRPr="00B476CC">
        <w:rPr>
          <w:rFonts w:ascii="IOI Light" w:hAnsi="IOI Light" w:cs="Tahoma"/>
          <w:b/>
          <w:bCs/>
          <w:sz w:val="24"/>
          <w:szCs w:val="24"/>
          <w:lang w:val="de-DE"/>
        </w:rPr>
        <w:t>„</w:t>
      </w:r>
      <w:hyperlink r:id="rId9" w:history="1">
        <w:r w:rsidR="00B476CC" w:rsidRPr="00705014">
          <w:rPr>
            <w:rStyle w:val="Hyperlink"/>
            <w:rFonts w:ascii="IOI Light" w:hAnsi="IOI Light" w:cs="Tahoma"/>
            <w:b/>
            <w:bCs/>
            <w:sz w:val="24"/>
            <w:szCs w:val="24"/>
            <w:lang w:val="de-DE"/>
          </w:rPr>
          <w:t>Best in Travel 2026</w:t>
        </w:r>
      </w:hyperlink>
      <w:r w:rsidR="00B476CC" w:rsidRPr="00B476CC">
        <w:rPr>
          <w:rFonts w:ascii="IOI Light" w:hAnsi="IOI Light" w:cs="Tahoma"/>
          <w:b/>
          <w:bCs/>
          <w:sz w:val="24"/>
          <w:szCs w:val="24"/>
          <w:lang w:val="de-DE"/>
        </w:rPr>
        <w:t>“</w:t>
      </w:r>
      <w:r w:rsidR="00B476CC" w:rsidRPr="00B476CC">
        <w:rPr>
          <w:rFonts w:ascii="IOI Light" w:hAnsi="IOI Light" w:cs="Tahoma"/>
          <w:sz w:val="24"/>
          <w:szCs w:val="24"/>
          <w:lang w:val="de-DE"/>
        </w:rPr>
        <w:t xml:space="preserve"> aufgenommen. Die Auszeichnung würdigt Tipperarys einzigartige Mischung aus kulturellem Erbe, kulinarischer Vielfalt und landschaftlicher Schönheit – und stellt</w:t>
      </w:r>
      <w:r w:rsidR="00B600B0">
        <w:rPr>
          <w:rFonts w:ascii="IOI Light" w:hAnsi="IOI Light" w:cs="Tahoma"/>
          <w:sz w:val="24"/>
          <w:szCs w:val="24"/>
          <w:lang w:val="de-DE"/>
        </w:rPr>
        <w:t xml:space="preserve"> </w:t>
      </w:r>
      <w:r w:rsidR="00EA51C4">
        <w:rPr>
          <w:rFonts w:ascii="IOI Light" w:hAnsi="IOI Light" w:cs="Tahoma"/>
          <w:sz w:val="24"/>
          <w:szCs w:val="24"/>
          <w:lang w:val="de-DE"/>
        </w:rPr>
        <w:t>dad</w:t>
      </w:r>
      <w:r w:rsidR="00E35375">
        <w:rPr>
          <w:rFonts w:ascii="IOI Light" w:hAnsi="IOI Light" w:cs="Tahoma"/>
          <w:sz w:val="24"/>
          <w:szCs w:val="24"/>
          <w:lang w:val="de-DE"/>
        </w:rPr>
        <w:t xml:space="preserve">urch </w:t>
      </w:r>
      <w:r w:rsidR="00EA51C4">
        <w:rPr>
          <w:rFonts w:ascii="IOI Light" w:hAnsi="IOI Light" w:cs="Tahoma"/>
          <w:sz w:val="24"/>
          <w:szCs w:val="24"/>
          <w:lang w:val="de-DE"/>
        </w:rPr>
        <w:t xml:space="preserve">die </w:t>
      </w:r>
      <w:r w:rsidR="00E35375">
        <w:rPr>
          <w:rFonts w:ascii="IOI Light" w:hAnsi="IOI Light" w:cs="Tahoma"/>
          <w:sz w:val="24"/>
          <w:szCs w:val="24"/>
          <w:lang w:val="de-DE"/>
        </w:rPr>
        <w:t xml:space="preserve">Schnittstelle zwischen </w:t>
      </w:r>
      <w:hyperlink r:id="rId10" w:history="1">
        <w:r w:rsidR="00B600B0" w:rsidRPr="00DA588A">
          <w:rPr>
            <w:rStyle w:val="Hyperlink"/>
            <w:rFonts w:ascii="IOI Light" w:hAnsi="IOI Light" w:cs="Tahoma"/>
            <w:b/>
            <w:bCs/>
            <w:sz w:val="24"/>
            <w:szCs w:val="24"/>
            <w:lang w:val="de-DE"/>
          </w:rPr>
          <w:t>Irlands herzl</w:t>
        </w:r>
        <w:r w:rsidR="00B600B0" w:rsidRPr="00DA588A">
          <w:rPr>
            <w:rStyle w:val="Hyperlink"/>
            <w:rFonts w:ascii="IOI Light" w:hAnsi="IOI Light" w:cs="Tahoma"/>
            <w:b/>
            <w:bCs/>
            <w:sz w:val="24"/>
            <w:szCs w:val="24"/>
            <w:lang w:val="de-DE"/>
          </w:rPr>
          <w:t>i</w:t>
        </w:r>
        <w:r w:rsidR="00B600B0" w:rsidRPr="00DA588A">
          <w:rPr>
            <w:rStyle w:val="Hyperlink"/>
            <w:rFonts w:ascii="IOI Light" w:hAnsi="IOI Light" w:cs="Tahoma"/>
            <w:b/>
            <w:bCs/>
            <w:sz w:val="24"/>
            <w:szCs w:val="24"/>
            <w:lang w:val="de-DE"/>
          </w:rPr>
          <w:t>che</w:t>
        </w:r>
        <w:r w:rsidR="00E72019" w:rsidRPr="00DA588A">
          <w:rPr>
            <w:rStyle w:val="Hyperlink"/>
            <w:rFonts w:ascii="IOI Light" w:hAnsi="IOI Light" w:cs="Tahoma"/>
            <w:b/>
            <w:bCs/>
            <w:sz w:val="24"/>
            <w:szCs w:val="24"/>
            <w:lang w:val="de-DE"/>
          </w:rPr>
          <w:t>r</w:t>
        </w:r>
        <w:r w:rsidR="00B600B0" w:rsidRPr="00DA588A">
          <w:rPr>
            <w:rStyle w:val="Hyperlink"/>
            <w:rFonts w:ascii="IOI Light" w:hAnsi="IOI Light" w:cs="Tahoma"/>
            <w:b/>
            <w:bCs/>
            <w:sz w:val="24"/>
            <w:szCs w:val="24"/>
            <w:lang w:val="de-DE"/>
          </w:rPr>
          <w:t xml:space="preserve"> Mitte</w:t>
        </w:r>
      </w:hyperlink>
      <w:r w:rsidR="00B600B0">
        <w:rPr>
          <w:rFonts w:ascii="IOI Light" w:hAnsi="IOI Light" w:cs="Tahoma"/>
          <w:sz w:val="24"/>
          <w:szCs w:val="24"/>
          <w:lang w:val="de-DE"/>
        </w:rPr>
        <w:t xml:space="preserve"> </w:t>
      </w:r>
      <w:r w:rsidR="00E72019">
        <w:rPr>
          <w:rFonts w:ascii="IOI Light" w:hAnsi="IOI Light" w:cs="Tahoma"/>
          <w:sz w:val="24"/>
          <w:szCs w:val="24"/>
          <w:lang w:val="de-DE"/>
        </w:rPr>
        <w:t xml:space="preserve">und </w:t>
      </w:r>
      <w:hyperlink r:id="rId11" w:history="1">
        <w:r w:rsidR="008E0BB8" w:rsidRPr="0059183F">
          <w:rPr>
            <w:rStyle w:val="Hyperlink"/>
            <w:rFonts w:ascii="IOI Light" w:hAnsi="IOI Light" w:cs="Tahoma"/>
            <w:b/>
            <w:bCs/>
            <w:sz w:val="24"/>
            <w:szCs w:val="24"/>
            <w:lang w:val="de-DE"/>
          </w:rPr>
          <w:t xml:space="preserve">Irlands </w:t>
        </w:r>
        <w:r w:rsidR="00E35375" w:rsidRPr="0059183F">
          <w:rPr>
            <w:rStyle w:val="Hyperlink"/>
            <w:rFonts w:ascii="IOI Light" w:hAnsi="IOI Light" w:cs="Tahoma"/>
            <w:b/>
            <w:bCs/>
            <w:sz w:val="24"/>
            <w:szCs w:val="24"/>
            <w:lang w:val="de-DE"/>
          </w:rPr>
          <w:t>historische</w:t>
        </w:r>
        <w:r w:rsidR="00E72019" w:rsidRPr="0059183F">
          <w:rPr>
            <w:rStyle w:val="Hyperlink"/>
            <w:rFonts w:ascii="IOI Light" w:hAnsi="IOI Light" w:cs="Tahoma"/>
            <w:b/>
            <w:bCs/>
            <w:sz w:val="24"/>
            <w:szCs w:val="24"/>
            <w:lang w:val="de-DE"/>
          </w:rPr>
          <w:t>m</w:t>
        </w:r>
        <w:r w:rsidR="00E35375" w:rsidRPr="0059183F">
          <w:rPr>
            <w:rStyle w:val="Hyperlink"/>
            <w:rFonts w:ascii="IOI Light" w:hAnsi="IOI Light" w:cs="Tahoma"/>
            <w:b/>
            <w:bCs/>
            <w:sz w:val="24"/>
            <w:szCs w:val="24"/>
            <w:lang w:val="de-DE"/>
          </w:rPr>
          <w:t xml:space="preserve"> Osten</w:t>
        </w:r>
      </w:hyperlink>
      <w:r w:rsidR="00E35375">
        <w:rPr>
          <w:rFonts w:ascii="IOI Light" w:hAnsi="IOI Light" w:cs="Tahoma"/>
          <w:sz w:val="24"/>
          <w:szCs w:val="24"/>
          <w:lang w:val="de-DE"/>
        </w:rPr>
        <w:t xml:space="preserve"> </w:t>
      </w:r>
      <w:r w:rsidR="00B476CC" w:rsidRPr="00B476CC">
        <w:rPr>
          <w:rFonts w:ascii="IOI Light" w:hAnsi="IOI Light" w:cs="Tahoma"/>
          <w:sz w:val="24"/>
          <w:szCs w:val="24"/>
          <w:lang w:val="de-DE"/>
        </w:rPr>
        <w:t>einmal mehr ins internationale Rampenlicht.</w:t>
      </w:r>
      <w:r w:rsidR="003542D9">
        <w:rPr>
          <w:rFonts w:ascii="IOI Light" w:hAnsi="IOI Light" w:cs="Tahoma"/>
          <w:sz w:val="24"/>
          <w:szCs w:val="24"/>
          <w:lang w:val="de-DE"/>
        </w:rPr>
        <w:t xml:space="preserve"> </w:t>
      </w:r>
    </w:p>
    <w:p w14:paraId="7AA6FBDA" w14:textId="4CE7AA2E" w:rsidR="00B476CC" w:rsidRPr="00B476CC" w:rsidRDefault="00B476CC" w:rsidP="00B476CC">
      <w:pPr>
        <w:rPr>
          <w:rFonts w:ascii="IOI Light" w:hAnsi="IOI Light" w:cs="Tahoma"/>
          <w:sz w:val="24"/>
          <w:szCs w:val="24"/>
          <w:lang w:val="de-DE"/>
        </w:rPr>
      </w:pPr>
      <w:r w:rsidRPr="00B476CC">
        <w:rPr>
          <w:rFonts w:ascii="IOI Light" w:hAnsi="IOI Light" w:cs="Tahoma"/>
          <w:b/>
          <w:bCs/>
          <w:sz w:val="24"/>
          <w:szCs w:val="24"/>
          <w:lang w:val="de-DE"/>
        </w:rPr>
        <w:t>Faszinierende Geschichte und lebendiges Kulturerbe</w:t>
      </w:r>
      <w:r w:rsidRPr="00B476CC">
        <w:rPr>
          <w:rFonts w:ascii="IOI Light" w:hAnsi="IOI Light" w:cs="Tahoma"/>
          <w:sz w:val="24"/>
          <w:szCs w:val="24"/>
          <w:lang w:val="de-DE"/>
        </w:rPr>
        <w:br/>
        <w:t xml:space="preserve">Das Herzstück Tipperarys bildet der imposante </w:t>
      </w:r>
      <w:r w:rsidR="00426F77">
        <w:rPr>
          <w:rFonts w:ascii="IOI Light" w:hAnsi="IOI Light" w:cs="Tahoma"/>
          <w:b/>
          <w:bCs/>
          <w:sz w:val="24"/>
          <w:szCs w:val="24"/>
          <w:lang w:val="de-DE"/>
        </w:rPr>
        <w:fldChar w:fldCharType="begin"/>
      </w:r>
      <w:r w:rsidR="00426F77">
        <w:rPr>
          <w:rFonts w:ascii="IOI Light" w:hAnsi="IOI Light" w:cs="Tahoma"/>
          <w:b/>
          <w:bCs/>
          <w:sz w:val="24"/>
          <w:szCs w:val="24"/>
          <w:lang w:val="de-DE"/>
        </w:rPr>
        <w:instrText>HYPERLINK "https://go.irlnd.co/8cfrpyf5"</w:instrText>
      </w:r>
      <w:r w:rsidR="00426F77">
        <w:rPr>
          <w:rFonts w:ascii="IOI Light" w:hAnsi="IOI Light" w:cs="Tahoma"/>
          <w:b/>
          <w:bCs/>
          <w:sz w:val="24"/>
          <w:szCs w:val="24"/>
          <w:lang w:val="de-DE"/>
        </w:rPr>
      </w:r>
      <w:r w:rsidR="00426F77">
        <w:rPr>
          <w:rFonts w:ascii="IOI Light" w:hAnsi="IOI Light" w:cs="Tahoma"/>
          <w:b/>
          <w:bCs/>
          <w:sz w:val="24"/>
          <w:szCs w:val="24"/>
          <w:lang w:val="de-DE"/>
        </w:rPr>
        <w:fldChar w:fldCharType="separate"/>
      </w:r>
      <w:r w:rsidRPr="00426F77">
        <w:rPr>
          <w:rStyle w:val="Hyperlink"/>
          <w:rFonts w:ascii="IOI Light" w:hAnsi="IOI Light" w:cs="Tahoma"/>
          <w:b/>
          <w:bCs/>
          <w:sz w:val="24"/>
          <w:szCs w:val="24"/>
          <w:lang w:val="de-DE"/>
        </w:rPr>
        <w:t>Rock of Cashel</w:t>
      </w:r>
      <w:r w:rsidR="00426F77">
        <w:rPr>
          <w:rFonts w:ascii="IOI Light" w:hAnsi="IOI Light" w:cs="Tahoma"/>
          <w:b/>
          <w:bCs/>
          <w:sz w:val="24"/>
          <w:szCs w:val="24"/>
          <w:lang w:val="de-DE"/>
        </w:rPr>
        <w:fldChar w:fldCharType="end"/>
      </w:r>
      <w:r w:rsidRPr="00B476CC">
        <w:rPr>
          <w:rFonts w:ascii="IOI Light" w:hAnsi="IOI Light" w:cs="Tahoma"/>
          <w:sz w:val="24"/>
          <w:szCs w:val="24"/>
          <w:lang w:val="de-DE"/>
        </w:rPr>
        <w:t xml:space="preserve">, einer der bekanntesten Orte Irlands. Hoch auf einem Kalkfelsen gelegen, </w:t>
      </w:r>
      <w:r w:rsidR="00251C22">
        <w:rPr>
          <w:rFonts w:ascii="IOI Light" w:hAnsi="IOI Light" w:cs="Tahoma"/>
          <w:sz w:val="24"/>
          <w:szCs w:val="24"/>
          <w:lang w:val="de-DE"/>
        </w:rPr>
        <w:t xml:space="preserve">steht </w:t>
      </w:r>
      <w:r w:rsidRPr="00B476CC">
        <w:rPr>
          <w:rFonts w:ascii="IOI Light" w:hAnsi="IOI Light" w:cs="Tahoma"/>
          <w:sz w:val="24"/>
          <w:szCs w:val="24"/>
          <w:lang w:val="de-DE"/>
        </w:rPr>
        <w:t xml:space="preserve">das mittelalterliche Bauwerk </w:t>
      </w:r>
      <w:r w:rsidR="00251C22">
        <w:rPr>
          <w:rFonts w:ascii="IOI Light" w:hAnsi="IOI Light" w:cs="Tahoma"/>
          <w:sz w:val="24"/>
          <w:szCs w:val="24"/>
          <w:lang w:val="de-DE"/>
        </w:rPr>
        <w:t xml:space="preserve">für </w:t>
      </w:r>
      <w:r w:rsidRPr="00B476CC">
        <w:rPr>
          <w:rFonts w:ascii="IOI Light" w:hAnsi="IOI Light" w:cs="Tahoma"/>
          <w:sz w:val="24"/>
          <w:szCs w:val="24"/>
          <w:lang w:val="de-DE"/>
        </w:rPr>
        <w:t xml:space="preserve">Könige, Bischöfe und Legenden – ein beeindruckendes Symbol irischer Geschichte. Auch </w:t>
      </w:r>
      <w:r>
        <w:fldChar w:fldCharType="begin"/>
      </w:r>
      <w:r>
        <w:instrText>HYPERLINK "https://heritageireland.ie/places-to-visit/cahir-castle/"</w:instrText>
      </w:r>
      <w:r>
        <w:fldChar w:fldCharType="separate"/>
      </w:r>
      <w:r w:rsidRPr="00EF27EB">
        <w:rPr>
          <w:rStyle w:val="Hyperlink"/>
          <w:rFonts w:ascii="IOI Light" w:hAnsi="IOI Light" w:cs="Tahoma"/>
          <w:b/>
          <w:bCs/>
          <w:sz w:val="24"/>
          <w:szCs w:val="24"/>
          <w:lang w:val="de-DE"/>
        </w:rPr>
        <w:t>Cahir Castle</w:t>
      </w:r>
      <w:r>
        <w:fldChar w:fldCharType="end"/>
      </w:r>
      <w:r w:rsidRPr="00B476CC">
        <w:rPr>
          <w:rFonts w:ascii="IOI Light" w:hAnsi="IOI Light" w:cs="Tahoma"/>
          <w:sz w:val="24"/>
          <w:szCs w:val="24"/>
          <w:lang w:val="de-DE"/>
        </w:rPr>
        <w:t xml:space="preserve"> und </w:t>
      </w:r>
      <w:hyperlink r:id="rId12" w:history="1">
        <w:r w:rsidRPr="00BA38ED">
          <w:rPr>
            <w:rStyle w:val="Hyperlink"/>
            <w:rFonts w:ascii="IOI Light" w:hAnsi="IOI Light" w:cs="Tahoma"/>
            <w:b/>
            <w:bCs/>
            <w:sz w:val="24"/>
            <w:szCs w:val="24"/>
            <w:lang w:val="de-DE"/>
          </w:rPr>
          <w:t>Roscrea Castle</w:t>
        </w:r>
      </w:hyperlink>
      <w:r w:rsidRPr="00B476CC">
        <w:rPr>
          <w:rFonts w:ascii="IOI Light" w:hAnsi="IOI Light" w:cs="Tahoma"/>
          <w:sz w:val="24"/>
          <w:szCs w:val="24"/>
          <w:lang w:val="de-DE"/>
        </w:rPr>
        <w:t xml:space="preserve"> zählen zu den am besten erhaltenen Burgen des Landes und bieten spannende Einblicke in vergangene Jahrhunderte. Wer durch Tipperary reist, begegnet Geschichte auf Schritt und Tritt – in charmanten Dörfern, alten Klöstern und lebendigen Marktplätzen.</w:t>
      </w:r>
    </w:p>
    <w:p w14:paraId="7318DF44" w14:textId="14E48BAA" w:rsidR="00B476CC" w:rsidRPr="00B476CC" w:rsidRDefault="00B476CC" w:rsidP="00B476CC">
      <w:pPr>
        <w:rPr>
          <w:rFonts w:ascii="IOI Light" w:hAnsi="IOI Light" w:cs="Tahoma"/>
          <w:sz w:val="24"/>
          <w:szCs w:val="24"/>
          <w:lang w:val="de-DE"/>
        </w:rPr>
      </w:pPr>
      <w:r w:rsidRPr="00B476CC">
        <w:rPr>
          <w:rFonts w:ascii="IOI Light" w:hAnsi="IOI Light" w:cs="Tahoma"/>
          <w:b/>
          <w:bCs/>
          <w:sz w:val="24"/>
          <w:szCs w:val="24"/>
          <w:lang w:val="de-DE"/>
        </w:rPr>
        <w:t>Ein Paradies für Genießer</w:t>
      </w:r>
      <w:r w:rsidRPr="00B476CC">
        <w:rPr>
          <w:rFonts w:ascii="IOI Light" w:hAnsi="IOI Light" w:cs="Tahoma"/>
          <w:sz w:val="24"/>
          <w:szCs w:val="24"/>
          <w:lang w:val="de-DE"/>
        </w:rPr>
        <w:br/>
      </w:r>
      <w:r w:rsidR="00251C22">
        <w:rPr>
          <w:rFonts w:ascii="IOI Light" w:hAnsi="IOI Light" w:cs="Tahoma"/>
          <w:sz w:val="24"/>
          <w:szCs w:val="24"/>
          <w:lang w:val="de-DE"/>
        </w:rPr>
        <w:t>Zusätzlic</w:t>
      </w:r>
      <w:r w:rsidR="007500FA">
        <w:rPr>
          <w:rFonts w:ascii="IOI Light" w:hAnsi="IOI Light" w:cs="Tahoma"/>
          <w:sz w:val="24"/>
          <w:szCs w:val="24"/>
          <w:lang w:val="de-DE"/>
        </w:rPr>
        <w:t>h</w:t>
      </w:r>
      <w:r w:rsidR="00251C22">
        <w:rPr>
          <w:rFonts w:ascii="IOI Light" w:hAnsi="IOI Light" w:cs="Tahoma"/>
          <w:sz w:val="24"/>
          <w:szCs w:val="24"/>
          <w:lang w:val="de-DE"/>
        </w:rPr>
        <w:t xml:space="preserve"> zu </w:t>
      </w:r>
      <w:r w:rsidRPr="00B476CC">
        <w:rPr>
          <w:rFonts w:ascii="IOI Light" w:hAnsi="IOI Light" w:cs="Tahoma"/>
          <w:sz w:val="24"/>
          <w:szCs w:val="24"/>
          <w:lang w:val="de-DE"/>
        </w:rPr>
        <w:t xml:space="preserve">seiner historischen Bedeutung hat sich Tipperary als aufstrebende Genussregion etabliert. Die lokale Küche zelebriert die Nähe zu Land und Produzentinnen </w:t>
      </w:r>
      <w:r w:rsidR="007500FA">
        <w:rPr>
          <w:rFonts w:ascii="IOI Light" w:hAnsi="IOI Light" w:cs="Tahoma"/>
          <w:sz w:val="24"/>
          <w:szCs w:val="24"/>
          <w:lang w:val="de-DE"/>
        </w:rPr>
        <w:t xml:space="preserve">und Produzenten </w:t>
      </w:r>
      <w:r w:rsidRPr="00B476CC">
        <w:rPr>
          <w:rFonts w:ascii="IOI Light" w:hAnsi="IOI Light" w:cs="Tahoma"/>
          <w:sz w:val="24"/>
          <w:szCs w:val="24"/>
          <w:lang w:val="de-DE"/>
        </w:rPr>
        <w:t xml:space="preserve">– von herzhaften Spezialitäten in traditionellen Pubs bis hin zu Fine Dining auf höchstem Niveau. Besonders hervorzuheben sind das </w:t>
      </w:r>
      <w:r w:rsidRPr="003E002C">
        <w:rPr>
          <w:rFonts w:ascii="IOI Light" w:hAnsi="IOI Light" w:cs="Tahoma"/>
          <w:sz w:val="24"/>
          <w:szCs w:val="24"/>
          <w:lang w:val="de-DE"/>
        </w:rPr>
        <w:t xml:space="preserve">Michelin-ausgezeichnete </w:t>
      </w:r>
      <w:r>
        <w:fldChar w:fldCharType="begin"/>
      </w:r>
      <w:r>
        <w:instrText>HYPERLINK "https://www.cashelpalacehotel.ie/dining/the-bishops-buttery"</w:instrText>
      </w:r>
      <w:r>
        <w:fldChar w:fldCharType="separate"/>
      </w:r>
      <w:r w:rsidRPr="003E002C">
        <w:rPr>
          <w:rStyle w:val="Hyperlink"/>
          <w:rFonts w:ascii="IOI Light" w:hAnsi="IOI Light" w:cs="Tahoma"/>
          <w:b/>
          <w:bCs/>
          <w:sz w:val="24"/>
          <w:szCs w:val="24"/>
          <w:lang w:val="de-DE"/>
        </w:rPr>
        <w:t>Restaurant The Bishop’s Buttery</w:t>
      </w:r>
      <w:r>
        <w:fldChar w:fldCharType="end"/>
      </w:r>
      <w:r w:rsidRPr="00B476CC">
        <w:rPr>
          <w:rFonts w:ascii="IOI Light" w:hAnsi="IOI Light" w:cs="Tahoma"/>
          <w:sz w:val="24"/>
          <w:szCs w:val="24"/>
          <w:lang w:val="de-DE"/>
        </w:rPr>
        <w:t xml:space="preserve"> in Cashel sowie das </w:t>
      </w:r>
      <w:r>
        <w:fldChar w:fldCharType="begin"/>
      </w:r>
      <w:r>
        <w:instrText>HYPERLINK "https://larkins.ie/"</w:instrText>
      </w:r>
      <w:r>
        <w:fldChar w:fldCharType="separate"/>
      </w:r>
      <w:r w:rsidRPr="000B094B">
        <w:rPr>
          <w:rStyle w:val="Hyperlink"/>
          <w:rFonts w:ascii="IOI Light" w:hAnsi="IOI Light" w:cs="Tahoma"/>
          <w:b/>
          <w:bCs/>
          <w:sz w:val="24"/>
          <w:szCs w:val="24"/>
          <w:lang w:val="de-DE"/>
        </w:rPr>
        <w:t>Larkin’s Pub</w:t>
      </w:r>
      <w:r>
        <w:fldChar w:fldCharType="end"/>
      </w:r>
      <w:r w:rsidRPr="00B476CC">
        <w:rPr>
          <w:rFonts w:ascii="IOI Light" w:hAnsi="IOI Light" w:cs="Tahoma"/>
          <w:sz w:val="24"/>
          <w:szCs w:val="24"/>
          <w:lang w:val="de-DE"/>
        </w:rPr>
        <w:t xml:space="preserve"> in Garrykennedy, das mit Live-Musik, regionalen Gerichten und herzlicher Atmosphäre typisch irisches Lebensgefühl vermittelt. Bauernmärkte, Food-Festivals und die „Farm-to-Table“-Philosophie prägen die kulinarische Identität der Region.</w:t>
      </w:r>
    </w:p>
    <w:p w14:paraId="1C3A2453" w14:textId="4A3A0FB1" w:rsidR="00B476CC" w:rsidRPr="00B476CC" w:rsidRDefault="00B476CC" w:rsidP="00B476CC">
      <w:pPr>
        <w:rPr>
          <w:rFonts w:ascii="IOI Light" w:hAnsi="IOI Light" w:cs="Tahoma"/>
          <w:sz w:val="24"/>
          <w:szCs w:val="24"/>
          <w:lang w:val="de-DE"/>
        </w:rPr>
      </w:pPr>
      <w:r w:rsidRPr="00B476CC">
        <w:rPr>
          <w:rFonts w:ascii="IOI Light" w:hAnsi="IOI Light" w:cs="Tahoma"/>
          <w:b/>
          <w:bCs/>
          <w:sz w:val="24"/>
          <w:szCs w:val="24"/>
          <w:lang w:val="de-DE"/>
        </w:rPr>
        <w:t>Natur pur – zwischen See und Bergen</w:t>
      </w:r>
      <w:r w:rsidRPr="00B476CC">
        <w:rPr>
          <w:rFonts w:ascii="IOI Light" w:hAnsi="IOI Light" w:cs="Tahoma"/>
          <w:sz w:val="24"/>
          <w:szCs w:val="24"/>
          <w:lang w:val="de-DE"/>
        </w:rPr>
        <w:br/>
        <w:t xml:space="preserve">Mit seiner Vielfalt an Landschaften lädt Tipperary zu unvergesslichen Outdoor-Erlebnissen ein. Der </w:t>
      </w:r>
      <w:r>
        <w:fldChar w:fldCharType="begin"/>
      </w:r>
      <w:r>
        <w:instrText>HYPERLINK "https://www.waterwaysireland.org/our-waterways/shannon-navigation/lough-derg-blueway"</w:instrText>
      </w:r>
      <w:r>
        <w:fldChar w:fldCharType="separate"/>
      </w:r>
      <w:r w:rsidRPr="006A650C">
        <w:rPr>
          <w:rStyle w:val="Hyperlink"/>
          <w:rFonts w:ascii="IOI Light" w:hAnsi="IOI Light" w:cs="Tahoma"/>
          <w:b/>
          <w:bCs/>
          <w:sz w:val="24"/>
          <w:szCs w:val="24"/>
          <w:lang w:val="de-DE"/>
        </w:rPr>
        <w:t>Lough Derg Blueway</w:t>
      </w:r>
      <w:r>
        <w:fldChar w:fldCharType="end"/>
      </w:r>
      <w:r w:rsidRPr="00B476CC">
        <w:rPr>
          <w:rFonts w:ascii="IOI Light" w:hAnsi="IOI Light" w:cs="Tahoma"/>
          <w:sz w:val="24"/>
          <w:szCs w:val="24"/>
          <w:lang w:val="de-DE"/>
        </w:rPr>
        <w:t xml:space="preserve"> erstreckt sich entlang des drittgrößten Sees Irlands und bietet ideale Bedingungen </w:t>
      </w:r>
      <w:r w:rsidRPr="00EA3665">
        <w:rPr>
          <w:rFonts w:ascii="IOI Light" w:hAnsi="IOI Light" w:cs="Tahoma"/>
          <w:sz w:val="24"/>
          <w:szCs w:val="24"/>
          <w:lang w:val="de-DE"/>
        </w:rPr>
        <w:t>zum Kajakfahren, Stand-up-Paddeln oder Bootfahren – vorbei an stillen Buchten und urigen</w:t>
      </w:r>
      <w:r w:rsidRPr="00B476CC">
        <w:rPr>
          <w:rFonts w:ascii="IOI Light" w:hAnsi="IOI Light" w:cs="Tahoma"/>
          <w:sz w:val="24"/>
          <w:szCs w:val="24"/>
          <w:lang w:val="de-DE"/>
        </w:rPr>
        <w:t xml:space="preserve"> Dörfern. Wanderbegeisterte finden in den </w:t>
      </w:r>
      <w:r>
        <w:fldChar w:fldCharType="begin"/>
      </w:r>
      <w:r>
        <w:instrText>HYPERLINK "https://www.discoverireland.ie/tipperary/galtee-mountains"</w:instrText>
      </w:r>
      <w:r>
        <w:fldChar w:fldCharType="separate"/>
      </w:r>
      <w:r w:rsidRPr="00EA3665">
        <w:rPr>
          <w:rStyle w:val="Hyperlink"/>
          <w:rFonts w:ascii="IOI Light" w:hAnsi="IOI Light" w:cs="Tahoma"/>
          <w:b/>
          <w:bCs/>
          <w:sz w:val="24"/>
          <w:szCs w:val="24"/>
          <w:lang w:val="de-DE"/>
        </w:rPr>
        <w:t>Galtee Mountains</w:t>
      </w:r>
      <w:r>
        <w:fldChar w:fldCharType="end"/>
      </w:r>
      <w:r w:rsidRPr="00B476CC">
        <w:rPr>
          <w:rFonts w:ascii="IOI Light" w:hAnsi="IOI Light" w:cs="Tahoma"/>
          <w:sz w:val="24"/>
          <w:szCs w:val="24"/>
          <w:lang w:val="de-DE"/>
        </w:rPr>
        <w:t>, Irlands höchstem Binnengebirge, abwechslungsreiche Routen mit spektakulären Ausblicken über das grüne Herz der Insel.</w:t>
      </w:r>
    </w:p>
    <w:p w14:paraId="7D9037ED" w14:textId="18EAB4BF" w:rsidR="00B476CC" w:rsidRPr="00B476CC" w:rsidRDefault="00B476CC" w:rsidP="00B476CC">
      <w:pPr>
        <w:rPr>
          <w:rFonts w:ascii="IOI Light" w:hAnsi="IOI Light" w:cs="Tahoma"/>
          <w:sz w:val="24"/>
          <w:szCs w:val="24"/>
          <w:lang w:val="de-DE"/>
        </w:rPr>
      </w:pPr>
      <w:r w:rsidRPr="00B476CC">
        <w:rPr>
          <w:rFonts w:ascii="IOI Light" w:hAnsi="IOI Light" w:cs="Tahoma"/>
          <w:b/>
          <w:bCs/>
          <w:sz w:val="24"/>
          <w:szCs w:val="24"/>
          <w:lang w:val="de-DE"/>
        </w:rPr>
        <w:t>Pferdeland und Sporttradition</w:t>
      </w:r>
      <w:r w:rsidRPr="00B476CC">
        <w:rPr>
          <w:rFonts w:ascii="IOI Light" w:hAnsi="IOI Light" w:cs="Tahoma"/>
          <w:sz w:val="24"/>
          <w:szCs w:val="24"/>
          <w:lang w:val="de-DE"/>
        </w:rPr>
        <w:br/>
        <w:t xml:space="preserve">Tipperary ist eng mit Irlands Pferdekultur verbunden. Zahlreiche Gestüte, Trainingszentren und renommierte Rennställe machen die Region zu einem Eldorado für Pferdefreunde. Auch der Nationalsport </w:t>
      </w:r>
      <w:r w:rsidR="003D6F30">
        <w:rPr>
          <w:rFonts w:ascii="IOI Light" w:hAnsi="IOI Light" w:cs="Tahoma"/>
          <w:b/>
          <w:bCs/>
          <w:sz w:val="24"/>
          <w:szCs w:val="24"/>
          <w:lang w:val="de-DE"/>
        </w:rPr>
        <w:fldChar w:fldCharType="begin"/>
      </w:r>
      <w:r w:rsidR="003D6F30">
        <w:rPr>
          <w:rFonts w:ascii="IOI Light" w:hAnsi="IOI Light" w:cs="Tahoma"/>
          <w:b/>
          <w:bCs/>
          <w:sz w:val="24"/>
          <w:szCs w:val="24"/>
          <w:lang w:val="de-DE"/>
        </w:rPr>
        <w:instrText>HYPERLINK "https://go.irlnd.co/pml5g1ae"</w:instrText>
      </w:r>
      <w:r w:rsidR="003D6F30">
        <w:rPr>
          <w:rFonts w:ascii="IOI Light" w:hAnsi="IOI Light" w:cs="Tahoma"/>
          <w:b/>
          <w:bCs/>
          <w:sz w:val="24"/>
          <w:szCs w:val="24"/>
          <w:lang w:val="de-DE"/>
        </w:rPr>
      </w:r>
      <w:r w:rsidR="003D6F30">
        <w:rPr>
          <w:rFonts w:ascii="IOI Light" w:hAnsi="IOI Light" w:cs="Tahoma"/>
          <w:b/>
          <w:bCs/>
          <w:sz w:val="24"/>
          <w:szCs w:val="24"/>
          <w:lang w:val="de-DE"/>
        </w:rPr>
        <w:fldChar w:fldCharType="separate"/>
      </w:r>
      <w:r w:rsidRPr="003D6F30">
        <w:rPr>
          <w:rStyle w:val="Hyperlink"/>
          <w:rFonts w:ascii="IOI Light" w:hAnsi="IOI Light" w:cs="Tahoma"/>
          <w:b/>
          <w:bCs/>
          <w:sz w:val="24"/>
          <w:szCs w:val="24"/>
          <w:lang w:val="de-DE"/>
        </w:rPr>
        <w:t>Hurling</w:t>
      </w:r>
      <w:r w:rsidR="003D6F30">
        <w:rPr>
          <w:rFonts w:ascii="IOI Light" w:hAnsi="IOI Light" w:cs="Tahoma"/>
          <w:b/>
          <w:bCs/>
          <w:sz w:val="24"/>
          <w:szCs w:val="24"/>
          <w:lang w:val="de-DE"/>
        </w:rPr>
        <w:fldChar w:fldCharType="end"/>
      </w:r>
      <w:r w:rsidRPr="00B476CC">
        <w:rPr>
          <w:rFonts w:ascii="IOI Light" w:hAnsi="IOI Light" w:cs="Tahoma"/>
          <w:sz w:val="24"/>
          <w:szCs w:val="24"/>
          <w:lang w:val="de-DE"/>
        </w:rPr>
        <w:t xml:space="preserve"> ist hier tief verwurzelt: Im legendären </w:t>
      </w:r>
      <w:r>
        <w:fldChar w:fldCharType="begin"/>
      </w:r>
      <w:r>
        <w:instrText>HYPERLINK "https://tipperary.gaa.ie/tipperary-gaa/semple-stadium/"</w:instrText>
      </w:r>
      <w:r>
        <w:fldChar w:fldCharType="separate"/>
      </w:r>
      <w:r w:rsidRPr="002938AC">
        <w:rPr>
          <w:rStyle w:val="Hyperlink"/>
          <w:rFonts w:ascii="IOI Light" w:hAnsi="IOI Light" w:cs="Tahoma"/>
          <w:b/>
          <w:bCs/>
          <w:sz w:val="24"/>
          <w:szCs w:val="24"/>
          <w:lang w:val="de-DE"/>
        </w:rPr>
        <w:t>Semple Stadium</w:t>
      </w:r>
      <w:r>
        <w:fldChar w:fldCharType="end"/>
      </w:r>
      <w:r w:rsidRPr="00B476CC">
        <w:rPr>
          <w:rFonts w:ascii="IOI Light" w:hAnsi="IOI Light" w:cs="Tahoma"/>
          <w:sz w:val="24"/>
          <w:szCs w:val="24"/>
          <w:lang w:val="de-DE"/>
        </w:rPr>
        <w:t xml:space="preserve"> in Thurles können Besucherinnen </w:t>
      </w:r>
      <w:r w:rsidR="00F73674">
        <w:rPr>
          <w:rFonts w:ascii="IOI Light" w:hAnsi="IOI Light" w:cs="Tahoma"/>
          <w:sz w:val="24"/>
          <w:szCs w:val="24"/>
          <w:lang w:val="de-DE"/>
        </w:rPr>
        <w:t xml:space="preserve">und Besucher </w:t>
      </w:r>
      <w:r w:rsidRPr="00B476CC">
        <w:rPr>
          <w:rFonts w:ascii="IOI Light" w:hAnsi="IOI Light" w:cs="Tahoma"/>
          <w:sz w:val="24"/>
          <w:szCs w:val="24"/>
          <w:lang w:val="de-DE"/>
        </w:rPr>
        <w:t>das temporeiche Spiel live erleben und ein Stück authentische irische Kultur spüren.</w:t>
      </w:r>
    </w:p>
    <w:p w14:paraId="20BE6CA5" w14:textId="6D59E589" w:rsidR="00B476CC" w:rsidRDefault="00B476CC" w:rsidP="00B476CC">
      <w:pPr>
        <w:rPr>
          <w:rFonts w:ascii="IOI Light" w:hAnsi="IOI Light" w:cs="Tahoma"/>
          <w:sz w:val="24"/>
          <w:szCs w:val="24"/>
          <w:lang w:val="de-DE"/>
        </w:rPr>
      </w:pPr>
      <w:r w:rsidRPr="00B476CC">
        <w:rPr>
          <w:rFonts w:ascii="IOI Light" w:hAnsi="IOI Light" w:cs="Tahoma"/>
          <w:b/>
          <w:bCs/>
          <w:sz w:val="24"/>
          <w:szCs w:val="24"/>
          <w:lang w:val="de-DE"/>
        </w:rPr>
        <w:lastRenderedPageBreak/>
        <w:t>Zentral gelegen und bestens erreichbar</w:t>
      </w:r>
      <w:r w:rsidRPr="00B476CC">
        <w:rPr>
          <w:rFonts w:ascii="IOI Light" w:hAnsi="IOI Light" w:cs="Tahoma"/>
          <w:sz w:val="24"/>
          <w:szCs w:val="24"/>
          <w:lang w:val="de-DE"/>
        </w:rPr>
        <w:br/>
        <w:t xml:space="preserve">Durch seine Lage im Herzen Irlands ist Tipperary hervorragend angebunden. Der Flughafen Shannon liegt nur rund 90 Minuten, </w:t>
      </w:r>
      <w:r w:rsidR="000C010E">
        <w:rPr>
          <w:rFonts w:ascii="IOI Light" w:hAnsi="IOI Light" w:cs="Tahoma"/>
          <w:sz w:val="24"/>
          <w:szCs w:val="24"/>
          <w:lang w:val="de-DE"/>
        </w:rPr>
        <w:t xml:space="preserve">der Flughafen Cork </w:t>
      </w:r>
      <w:r w:rsidR="00931D49">
        <w:rPr>
          <w:rFonts w:ascii="IOI Light" w:hAnsi="IOI Light" w:cs="Tahoma"/>
          <w:sz w:val="24"/>
          <w:szCs w:val="24"/>
          <w:lang w:val="de-DE"/>
        </w:rPr>
        <w:t xml:space="preserve">ebenfalls 90 Minuten, </w:t>
      </w:r>
      <w:r w:rsidRPr="00B476CC">
        <w:rPr>
          <w:rFonts w:ascii="IOI Light" w:hAnsi="IOI Light" w:cs="Tahoma"/>
          <w:sz w:val="24"/>
          <w:szCs w:val="24"/>
          <w:lang w:val="de-DE"/>
        </w:rPr>
        <w:t xml:space="preserve">Dublin Airport etwa zwei Stunden entfernt. Mit guten Straßen- und Bahnverbindungen ist die Region idealer Ausgangspunkt, um Irlands </w:t>
      </w:r>
      <w:r w:rsidR="00931D49">
        <w:rPr>
          <w:rFonts w:ascii="IOI Light" w:hAnsi="IOI Light" w:cs="Tahoma"/>
          <w:sz w:val="24"/>
          <w:szCs w:val="24"/>
          <w:lang w:val="de-DE"/>
        </w:rPr>
        <w:t xml:space="preserve">herzliche Mitte oder auch Irlands historischen Osten </w:t>
      </w:r>
      <w:r w:rsidRPr="00B476CC">
        <w:rPr>
          <w:rFonts w:ascii="IOI Light" w:hAnsi="IOI Light" w:cs="Tahoma"/>
          <w:sz w:val="24"/>
          <w:szCs w:val="24"/>
          <w:lang w:val="de-DE"/>
        </w:rPr>
        <w:t>angrenzende Regionen zu entdecken.</w:t>
      </w:r>
    </w:p>
    <w:p w14:paraId="04BF7DD4" w14:textId="1385D933" w:rsidR="00931D49" w:rsidRPr="00EF123E" w:rsidRDefault="00EF123E" w:rsidP="00931D49">
      <w:pPr>
        <w:jc w:val="right"/>
        <w:rPr>
          <w:rFonts w:ascii="IOI Light" w:hAnsi="IOI Light" w:cs="Tahoma"/>
          <w:b/>
          <w:bCs/>
          <w:sz w:val="24"/>
          <w:szCs w:val="24"/>
          <w:lang w:val="de-DE"/>
        </w:rPr>
      </w:pPr>
      <w:r w:rsidRPr="00EF123E">
        <w:rPr>
          <w:rFonts w:ascii="IOI Light" w:hAnsi="IOI Light" w:cs="Tahoma"/>
          <w:b/>
          <w:bCs/>
          <w:sz w:val="24"/>
          <w:szCs w:val="24"/>
          <w:lang w:val="de-DE"/>
        </w:rPr>
        <w:t>3097</w:t>
      </w:r>
      <w:r w:rsidR="00931D49" w:rsidRPr="00EF123E">
        <w:rPr>
          <w:rFonts w:ascii="IOI Light" w:hAnsi="IOI Light" w:cs="Tahoma"/>
          <w:b/>
          <w:bCs/>
          <w:sz w:val="24"/>
          <w:szCs w:val="24"/>
          <w:lang w:val="de-DE"/>
        </w:rPr>
        <w:t xml:space="preserve"> Zeichen</w:t>
      </w:r>
    </w:p>
    <w:p w14:paraId="1FB298B4" w14:textId="77777777" w:rsidR="009D439B" w:rsidRDefault="009D439B" w:rsidP="009D439B">
      <w:pPr>
        <w:rPr>
          <w:rFonts w:ascii="IOI Light" w:hAnsi="IOI Light" w:cs="Tahoma"/>
          <w:b/>
          <w:bCs/>
          <w:sz w:val="24"/>
          <w:szCs w:val="24"/>
          <w:lang w:val="de-DE"/>
        </w:rPr>
      </w:pPr>
    </w:p>
    <w:p w14:paraId="00465782" w14:textId="5C1B55AC" w:rsidR="009D439B" w:rsidRPr="00940F81" w:rsidRDefault="009D439B" w:rsidP="009D439B">
      <w:pPr>
        <w:rPr>
          <w:rFonts w:ascii="IOI Light" w:hAnsi="IOI Light" w:cs="Tahoma"/>
          <w:b/>
          <w:bCs/>
          <w:sz w:val="24"/>
          <w:szCs w:val="24"/>
          <w:lang w:val="de-DE"/>
        </w:rPr>
      </w:pPr>
      <w:r w:rsidRPr="00940F81">
        <w:rPr>
          <w:rFonts w:ascii="IOI Light" w:hAnsi="IOI Light" w:cs="Tahoma"/>
          <w:b/>
          <w:bCs/>
          <w:sz w:val="24"/>
          <w:szCs w:val="24"/>
          <w:lang w:val="de-DE"/>
        </w:rPr>
        <w:t>Tipps am Rand zwischen Nord und Süd</w:t>
      </w:r>
    </w:p>
    <w:p w14:paraId="6A5A429B" w14:textId="316D88B7" w:rsidR="004E2A1A" w:rsidRDefault="009D439B" w:rsidP="004C5BBF">
      <w:pPr>
        <w:tabs>
          <w:tab w:val="num" w:pos="720"/>
        </w:tabs>
        <w:rPr>
          <w:rFonts w:ascii="IOI Light" w:hAnsi="IOI Light" w:cs="Tahoma"/>
          <w:sz w:val="24"/>
          <w:szCs w:val="24"/>
          <w:lang w:val="de-DE"/>
        </w:rPr>
      </w:pPr>
      <w:r w:rsidRPr="00A17959">
        <w:rPr>
          <w:rFonts w:ascii="IOI Light" w:hAnsi="IOI Light" w:cs="Tahoma"/>
          <w:sz w:val="24"/>
          <w:szCs w:val="24"/>
          <w:lang w:val="de-DE"/>
        </w:rPr>
        <w:t>Mit der Aufnahme in die Liste der Best in Travel erhält ein Ziel internationale Sichtbarkeit und gilt als eines der inspirierendsten Reiseziele des Jahres.</w:t>
      </w:r>
      <w:r w:rsidR="004E2A1A">
        <w:rPr>
          <w:rFonts w:ascii="IOI Light" w:hAnsi="IOI Light" w:cs="Tahoma"/>
          <w:sz w:val="24"/>
          <w:szCs w:val="24"/>
          <w:lang w:val="de-DE"/>
        </w:rPr>
        <w:t xml:space="preserve"> Zu den früheren Preisträgern vond er grünen Insel zählen beispielsweise der </w:t>
      </w:r>
      <w:r w:rsidR="004E2A1A" w:rsidRPr="004E2A1A">
        <w:rPr>
          <w:rFonts w:ascii="IOI Light" w:hAnsi="IOI Light" w:cs="Tahoma"/>
          <w:sz w:val="24"/>
          <w:szCs w:val="24"/>
          <w:lang w:val="de-DE"/>
        </w:rPr>
        <w:t>Skellig Ring (Co. Kerry) – Top 10 Region der Welt für 2017</w:t>
      </w:r>
      <w:r w:rsidR="00935548">
        <w:rPr>
          <w:rFonts w:ascii="IOI Light" w:hAnsi="IOI Light" w:cs="Tahoma"/>
          <w:sz w:val="24"/>
          <w:szCs w:val="24"/>
          <w:lang w:val="de-DE"/>
        </w:rPr>
        <w:t xml:space="preserve">, </w:t>
      </w:r>
      <w:r w:rsidR="004E2A1A" w:rsidRPr="004E2A1A">
        <w:rPr>
          <w:rFonts w:ascii="IOI Light" w:hAnsi="IOI Light" w:cs="Tahoma"/>
          <w:sz w:val="24"/>
          <w:szCs w:val="24"/>
          <w:lang w:val="de-DE"/>
        </w:rPr>
        <w:t xml:space="preserve">Belfast </w:t>
      </w:r>
      <w:r w:rsidR="00935548" w:rsidRPr="00935548">
        <w:rPr>
          <w:rFonts w:ascii="IOI Light" w:hAnsi="IOI Light" w:cs="Tahoma"/>
          <w:sz w:val="24"/>
          <w:szCs w:val="24"/>
          <w:lang w:val="de-DE"/>
        </w:rPr>
        <w:t>u</w:t>
      </w:r>
      <w:r w:rsidR="00935548">
        <w:rPr>
          <w:rFonts w:ascii="IOI Light" w:hAnsi="IOI Light" w:cs="Tahoma"/>
          <w:sz w:val="24"/>
          <w:szCs w:val="24"/>
          <w:lang w:val="de-DE"/>
        </w:rPr>
        <w:t xml:space="preserve">nd die </w:t>
      </w:r>
      <w:r w:rsidR="004E2A1A" w:rsidRPr="004E2A1A">
        <w:rPr>
          <w:rFonts w:ascii="IOI Light" w:hAnsi="IOI Light" w:cs="Tahoma"/>
          <w:sz w:val="24"/>
          <w:szCs w:val="24"/>
          <w:lang w:val="de-DE"/>
        </w:rPr>
        <w:t>Causeway Coast (Nordirland) – Nr. 1 Region weltweit für 2018</w:t>
      </w:r>
      <w:r w:rsidR="00935548">
        <w:rPr>
          <w:rFonts w:ascii="IOI Light" w:hAnsi="IOI Light" w:cs="Tahoma"/>
          <w:sz w:val="24"/>
          <w:szCs w:val="24"/>
          <w:lang w:val="de-DE"/>
        </w:rPr>
        <w:t xml:space="preserve">, das </w:t>
      </w:r>
      <w:r w:rsidR="004E2A1A" w:rsidRPr="004E2A1A">
        <w:rPr>
          <w:rFonts w:ascii="IOI Light" w:hAnsi="IOI Light" w:cs="Tahoma"/>
          <w:sz w:val="24"/>
          <w:szCs w:val="24"/>
          <w:lang w:val="de-DE"/>
        </w:rPr>
        <w:t xml:space="preserve">County Donegal – Nr. 4 Region weltweit für 2024. </w:t>
      </w:r>
      <w:r w:rsidR="009120AD">
        <w:rPr>
          <w:rFonts w:ascii="IOI Light" w:hAnsi="IOI Light" w:cs="Tahoma"/>
          <w:sz w:val="24"/>
          <w:szCs w:val="24"/>
          <w:lang w:val="de-DE"/>
        </w:rPr>
        <w:t xml:space="preserve">Unter den Städten erreichten </w:t>
      </w:r>
      <w:r w:rsidR="004C5BBF">
        <w:rPr>
          <w:rFonts w:ascii="IOI Light" w:hAnsi="IOI Light" w:cs="Tahoma"/>
          <w:sz w:val="24"/>
          <w:szCs w:val="24"/>
          <w:lang w:val="de-DE"/>
        </w:rPr>
        <w:t>D</w:t>
      </w:r>
      <w:r w:rsidR="009120AD" w:rsidRPr="009120AD">
        <w:rPr>
          <w:rFonts w:ascii="IOI Light" w:hAnsi="IOI Light" w:cs="Tahoma"/>
          <w:sz w:val="24"/>
          <w:szCs w:val="24"/>
          <w:lang w:val="de-DE"/>
        </w:rPr>
        <w:t>ublin</w:t>
      </w:r>
      <w:r w:rsidR="004C5BBF">
        <w:rPr>
          <w:rFonts w:ascii="IOI Light" w:hAnsi="IOI Light" w:cs="Tahoma"/>
          <w:sz w:val="24"/>
          <w:szCs w:val="24"/>
          <w:lang w:val="de-DE"/>
        </w:rPr>
        <w:t xml:space="preserve"> 2022 den siebten Platz und Galway 2020 Rang vier weltweit.</w:t>
      </w:r>
      <w:r w:rsidR="009C1F91">
        <w:rPr>
          <w:rFonts w:ascii="IOI Light" w:hAnsi="IOI Light" w:cs="Tahoma"/>
          <w:sz w:val="24"/>
          <w:szCs w:val="24"/>
          <w:lang w:val="de-DE"/>
        </w:rPr>
        <w:t xml:space="preserve"> Bereist 2013 erreichte Derry~Londonderry in Nordirland Rang vier unter den Städten weltweit.</w:t>
      </w:r>
      <w:r w:rsidR="008F4CB7">
        <w:rPr>
          <w:rFonts w:ascii="IOI Light" w:hAnsi="IOI Light" w:cs="Tahoma"/>
          <w:sz w:val="24"/>
          <w:szCs w:val="24"/>
          <w:lang w:val="de-DE"/>
        </w:rPr>
        <w:t xml:space="preserve"> In die Top Ten der Länder weltweit fanden </w:t>
      </w:r>
      <w:r w:rsidR="00F12051">
        <w:rPr>
          <w:rFonts w:ascii="IOI Light" w:hAnsi="IOI Light" w:cs="Tahoma"/>
          <w:sz w:val="24"/>
          <w:szCs w:val="24"/>
          <w:lang w:val="de-DE"/>
        </w:rPr>
        <w:t>Nordirland im Jahr 2013 und Irland im Jahr 2015 Aufnahme.</w:t>
      </w:r>
    </w:p>
    <w:p w14:paraId="4D1BB94D" w14:textId="59DBAFF5" w:rsidR="009D439B" w:rsidRPr="00940F81" w:rsidRDefault="009D439B" w:rsidP="009D439B">
      <w:pPr>
        <w:jc w:val="right"/>
        <w:rPr>
          <w:rFonts w:ascii="IOI Light" w:hAnsi="IOI Light" w:cs="Tahoma"/>
          <w:b/>
          <w:bCs/>
          <w:sz w:val="24"/>
          <w:szCs w:val="24"/>
          <w:lang w:val="de-DE"/>
        </w:rPr>
      </w:pPr>
      <w:r w:rsidRPr="00A17959">
        <w:rPr>
          <w:rFonts w:ascii="IOI Light" w:hAnsi="IOI Light" w:cs="Tahoma"/>
          <w:sz w:val="24"/>
          <w:szCs w:val="24"/>
          <w:lang w:val="de-DE"/>
        </w:rPr>
        <w:t xml:space="preserve"> </w:t>
      </w:r>
      <w:r w:rsidR="00F12051">
        <w:rPr>
          <w:rFonts w:ascii="IOI Light" w:hAnsi="IOI Light" w:cs="Tahoma"/>
          <w:b/>
          <w:bCs/>
          <w:sz w:val="24"/>
          <w:szCs w:val="24"/>
          <w:lang w:val="de-DE"/>
        </w:rPr>
        <w:t>710</w:t>
      </w:r>
      <w:r w:rsidRPr="00940F81">
        <w:rPr>
          <w:rFonts w:ascii="IOI Light" w:hAnsi="IOI Light" w:cs="Tahoma"/>
          <w:b/>
          <w:bCs/>
          <w:sz w:val="24"/>
          <w:szCs w:val="24"/>
          <w:lang w:val="de-DE"/>
        </w:rPr>
        <w:t xml:space="preserve"> Zeichen</w:t>
      </w:r>
    </w:p>
    <w:p w14:paraId="6247F303" w14:textId="77777777" w:rsidR="00931D49" w:rsidRDefault="00931D49" w:rsidP="00B476CC">
      <w:pPr>
        <w:rPr>
          <w:rFonts w:ascii="IOI Light" w:hAnsi="IOI Light" w:cs="Tahoma"/>
          <w:b/>
          <w:bCs/>
          <w:sz w:val="24"/>
          <w:szCs w:val="24"/>
          <w:lang w:val="de-DE"/>
        </w:rPr>
      </w:pPr>
    </w:p>
    <w:p w14:paraId="5C6A1037" w14:textId="46A28659" w:rsidR="002B766F" w:rsidRPr="009D439B" w:rsidRDefault="00B476CC" w:rsidP="002B766F">
      <w:pPr>
        <w:rPr>
          <w:rFonts w:ascii="IOI Light" w:hAnsi="IOI Light" w:cs="Tahoma"/>
          <w:b/>
          <w:bCs/>
          <w:sz w:val="24"/>
          <w:szCs w:val="24"/>
          <w:lang w:val="en-US"/>
        </w:rPr>
      </w:pPr>
      <w:proofErr w:type="spellStart"/>
      <w:r w:rsidRPr="009D439B">
        <w:rPr>
          <w:rFonts w:ascii="IOI Light" w:hAnsi="IOI Light" w:cs="Tahoma"/>
          <w:b/>
          <w:bCs/>
          <w:sz w:val="24"/>
          <w:szCs w:val="24"/>
          <w:lang w:val="en-US"/>
        </w:rPr>
        <w:t>Hintergrund</w:t>
      </w:r>
      <w:proofErr w:type="spellEnd"/>
      <w:r w:rsidRPr="009D439B">
        <w:rPr>
          <w:rFonts w:ascii="IOI Light" w:hAnsi="IOI Light" w:cs="Tahoma"/>
          <w:b/>
          <w:bCs/>
          <w:sz w:val="24"/>
          <w:szCs w:val="24"/>
          <w:lang w:val="en-US"/>
        </w:rPr>
        <w:t>:</w:t>
      </w:r>
      <w:r w:rsidR="002B766F" w:rsidRPr="009D439B">
        <w:rPr>
          <w:rFonts w:ascii="IOI Light" w:hAnsi="IOI Light" w:cs="Tahoma"/>
          <w:b/>
          <w:bCs/>
          <w:sz w:val="24"/>
          <w:szCs w:val="24"/>
          <w:lang w:val="en-US"/>
        </w:rPr>
        <w:t xml:space="preserve"> Lonely Planet „Best in </w:t>
      </w:r>
      <w:proofErr w:type="gramStart"/>
      <w:r w:rsidR="002B766F" w:rsidRPr="009D439B">
        <w:rPr>
          <w:rFonts w:ascii="IOI Light" w:hAnsi="IOI Light" w:cs="Tahoma"/>
          <w:b/>
          <w:bCs/>
          <w:sz w:val="24"/>
          <w:szCs w:val="24"/>
          <w:lang w:val="en-US"/>
        </w:rPr>
        <w:t>Travel“</w:t>
      </w:r>
      <w:proofErr w:type="gramEnd"/>
    </w:p>
    <w:p w14:paraId="5FE33A22" w14:textId="26280AA3" w:rsidR="002B766F" w:rsidRPr="002B766F" w:rsidRDefault="002B766F" w:rsidP="002B766F">
      <w:pPr>
        <w:rPr>
          <w:rFonts w:ascii="IOI Light" w:hAnsi="IOI Light" w:cs="Tahoma"/>
          <w:sz w:val="24"/>
          <w:szCs w:val="24"/>
          <w:lang w:val="de-DE"/>
        </w:rPr>
      </w:pPr>
      <w:r w:rsidRPr="002B766F">
        <w:rPr>
          <w:rFonts w:ascii="IOI Light" w:hAnsi="IOI Light" w:cs="Tahoma"/>
          <w:sz w:val="24"/>
          <w:szCs w:val="24"/>
          <w:lang w:val="de-DE"/>
        </w:rPr>
        <w:t xml:space="preserve">Seit fast zwei Jahrzehnten veröffentlicht </w:t>
      </w:r>
      <w:r w:rsidRPr="00F9589F">
        <w:rPr>
          <w:rFonts w:ascii="IOI Light" w:hAnsi="IOI Light" w:cs="Tahoma"/>
          <w:sz w:val="24"/>
          <w:szCs w:val="24"/>
          <w:lang w:val="de-DE"/>
        </w:rPr>
        <w:t>Lonely Planet,</w:t>
      </w:r>
      <w:r w:rsidRPr="002B766F">
        <w:rPr>
          <w:rFonts w:ascii="IOI Light" w:hAnsi="IOI Light" w:cs="Tahoma"/>
          <w:sz w:val="24"/>
          <w:szCs w:val="24"/>
          <w:lang w:val="de-DE"/>
        </w:rPr>
        <w:t xml:space="preserve"> eine der weltweit bekanntesten Reisemarken, seine jährliche Liste „</w:t>
      </w:r>
      <w:r w:rsidRPr="00F9589F">
        <w:rPr>
          <w:rFonts w:ascii="IOI Light" w:hAnsi="IOI Light" w:cs="Tahoma"/>
          <w:b/>
          <w:bCs/>
          <w:sz w:val="24"/>
          <w:szCs w:val="24"/>
          <w:lang w:val="de-DE"/>
        </w:rPr>
        <w:t>Best in Travel</w:t>
      </w:r>
      <w:r w:rsidRPr="002B766F">
        <w:rPr>
          <w:rFonts w:ascii="IOI Light" w:hAnsi="IOI Light" w:cs="Tahoma"/>
          <w:sz w:val="24"/>
          <w:szCs w:val="24"/>
          <w:lang w:val="de-DE"/>
        </w:rPr>
        <w:t>“. Die Auswahl präsentiert die Top-25 Reiseziele weltweit, die im kommenden Jahr besondere Aufmerksamkeit verdienen – aufgeteilt in verschiedene Kategorien wie Länder, Regionen, Städte, nachhaltige Reiseerlebnisse und wertorientierte Reisen (*Best Value*).</w:t>
      </w:r>
    </w:p>
    <w:p w14:paraId="6D690A54" w14:textId="49FEF204" w:rsidR="002B766F" w:rsidRPr="002B766F" w:rsidRDefault="002B766F" w:rsidP="002B766F">
      <w:pPr>
        <w:rPr>
          <w:rFonts w:ascii="IOI Light" w:hAnsi="IOI Light" w:cs="Tahoma"/>
          <w:sz w:val="24"/>
          <w:szCs w:val="24"/>
          <w:lang w:val="de-DE"/>
        </w:rPr>
      </w:pPr>
      <w:r w:rsidRPr="002B766F">
        <w:rPr>
          <w:rFonts w:ascii="IOI Light" w:hAnsi="IOI Light" w:cs="Tahoma"/>
          <w:sz w:val="24"/>
          <w:szCs w:val="24"/>
          <w:lang w:val="de-DE"/>
        </w:rPr>
        <w:t>Die Auswahl basiert auf den Empfehlungen eines globalen Netzwerks von Reiseexpertinnen, Autoren und Redakteurinnen, die Jahr für Jahr unzählige Orte rund um den Globus bereisen und bewerten. Kriterien sind unter anderem:</w:t>
      </w:r>
    </w:p>
    <w:p w14:paraId="2A16F6A5" w14:textId="44470540" w:rsidR="002B766F" w:rsidRPr="006250B5" w:rsidRDefault="002B766F" w:rsidP="006250B5">
      <w:pPr>
        <w:pStyle w:val="ListParagraph"/>
        <w:numPr>
          <w:ilvl w:val="0"/>
          <w:numId w:val="1"/>
        </w:numPr>
        <w:rPr>
          <w:rFonts w:ascii="IOI Light" w:hAnsi="IOI Light" w:cs="Tahoma"/>
          <w:sz w:val="24"/>
          <w:szCs w:val="24"/>
          <w:lang w:val="de-DE"/>
        </w:rPr>
      </w:pPr>
      <w:r w:rsidRPr="006250B5">
        <w:rPr>
          <w:rFonts w:ascii="IOI Light" w:hAnsi="IOI Light" w:cs="Tahoma"/>
          <w:sz w:val="24"/>
          <w:szCs w:val="24"/>
          <w:lang w:val="de-DE"/>
        </w:rPr>
        <w:t>Aktuelle Relevanz und Neuheit eines Reiseziels</w:t>
      </w:r>
    </w:p>
    <w:p w14:paraId="4E00D442" w14:textId="128FEDDA" w:rsidR="002B766F" w:rsidRPr="006250B5" w:rsidRDefault="002B766F" w:rsidP="006250B5">
      <w:pPr>
        <w:pStyle w:val="ListParagraph"/>
        <w:numPr>
          <w:ilvl w:val="0"/>
          <w:numId w:val="1"/>
        </w:numPr>
        <w:rPr>
          <w:rFonts w:ascii="IOI Light" w:hAnsi="IOI Light" w:cs="Tahoma"/>
          <w:sz w:val="24"/>
          <w:szCs w:val="24"/>
          <w:lang w:val="de-DE"/>
        </w:rPr>
      </w:pPr>
      <w:r w:rsidRPr="006250B5">
        <w:rPr>
          <w:rFonts w:ascii="IOI Light" w:hAnsi="IOI Light" w:cs="Tahoma"/>
          <w:sz w:val="24"/>
          <w:szCs w:val="24"/>
          <w:lang w:val="de-DE"/>
        </w:rPr>
        <w:t>Nachhaltigkeit und Verantwortung im Tourismus</w:t>
      </w:r>
    </w:p>
    <w:p w14:paraId="10DBCA49" w14:textId="3FA27D9E" w:rsidR="002B766F" w:rsidRPr="006250B5" w:rsidRDefault="002B766F" w:rsidP="006250B5">
      <w:pPr>
        <w:pStyle w:val="ListParagraph"/>
        <w:numPr>
          <w:ilvl w:val="0"/>
          <w:numId w:val="1"/>
        </w:numPr>
        <w:rPr>
          <w:rFonts w:ascii="IOI Light" w:hAnsi="IOI Light" w:cs="Tahoma"/>
          <w:sz w:val="24"/>
          <w:szCs w:val="24"/>
          <w:lang w:val="de-DE"/>
        </w:rPr>
      </w:pPr>
      <w:r w:rsidRPr="006250B5">
        <w:rPr>
          <w:rFonts w:ascii="IOI Light" w:hAnsi="IOI Light" w:cs="Tahoma"/>
          <w:sz w:val="24"/>
          <w:szCs w:val="24"/>
          <w:lang w:val="de-DE"/>
        </w:rPr>
        <w:t>Kulturelle Tiefe und Authentizität der Erlebnisse</w:t>
      </w:r>
    </w:p>
    <w:p w14:paraId="7657B205" w14:textId="242AB9D5" w:rsidR="002B766F" w:rsidRPr="00736EAC" w:rsidRDefault="002B766F" w:rsidP="000B3ECA">
      <w:pPr>
        <w:pStyle w:val="ListParagraph"/>
        <w:numPr>
          <w:ilvl w:val="0"/>
          <w:numId w:val="1"/>
        </w:numPr>
        <w:rPr>
          <w:rFonts w:ascii="IOI Light" w:hAnsi="IOI Light" w:cs="Tahoma"/>
          <w:sz w:val="24"/>
          <w:szCs w:val="24"/>
          <w:lang w:val="de-DE"/>
        </w:rPr>
      </w:pPr>
      <w:r w:rsidRPr="00736EAC">
        <w:rPr>
          <w:rFonts w:ascii="IOI Light" w:hAnsi="IOI Light" w:cs="Tahoma"/>
          <w:sz w:val="24"/>
          <w:szCs w:val="24"/>
          <w:lang w:val="de-DE"/>
        </w:rPr>
        <w:t>Zugänglichkeit und Erlebnisvielfalt für Reisende</w:t>
      </w:r>
    </w:p>
    <w:p w14:paraId="1D5567EC" w14:textId="1467A390" w:rsidR="002B766F" w:rsidRPr="002B766F" w:rsidRDefault="002B766F" w:rsidP="002B766F">
      <w:pPr>
        <w:rPr>
          <w:rFonts w:ascii="IOI Light" w:hAnsi="IOI Light" w:cs="Tahoma"/>
          <w:sz w:val="24"/>
          <w:szCs w:val="24"/>
          <w:lang w:val="de-DE"/>
        </w:rPr>
      </w:pPr>
      <w:r w:rsidRPr="002B766F">
        <w:rPr>
          <w:rFonts w:ascii="IOI Light" w:hAnsi="IOI Light" w:cs="Tahoma"/>
          <w:sz w:val="24"/>
          <w:szCs w:val="24"/>
          <w:lang w:val="de-DE"/>
        </w:rPr>
        <w:t>D</w:t>
      </w:r>
      <w:r w:rsidR="00736EAC">
        <w:rPr>
          <w:rFonts w:ascii="IOI Light" w:hAnsi="IOI Light" w:cs="Tahoma"/>
          <w:sz w:val="24"/>
          <w:szCs w:val="24"/>
          <w:lang w:val="de-DE"/>
        </w:rPr>
        <w:t>urch die Aufnahme des</w:t>
      </w:r>
      <w:r w:rsidRPr="002B766F">
        <w:rPr>
          <w:rFonts w:ascii="IOI Light" w:hAnsi="IOI Light" w:cs="Tahoma"/>
          <w:sz w:val="24"/>
          <w:szCs w:val="24"/>
          <w:lang w:val="de-DE"/>
        </w:rPr>
        <w:t xml:space="preserve"> County Tipperary in die Liste der Best in Travel 2026</w:t>
      </w:r>
      <w:r w:rsidR="009D439B">
        <w:rPr>
          <w:rFonts w:ascii="IOI Light" w:hAnsi="IOI Light" w:cs="Tahoma"/>
          <w:sz w:val="24"/>
          <w:szCs w:val="24"/>
          <w:lang w:val="de-DE"/>
        </w:rPr>
        <w:t xml:space="preserve"> zeigt sich </w:t>
      </w:r>
      <w:r w:rsidRPr="002B766F">
        <w:rPr>
          <w:rFonts w:ascii="IOI Light" w:hAnsi="IOI Light" w:cs="Tahoma"/>
          <w:sz w:val="24"/>
          <w:szCs w:val="24"/>
          <w:lang w:val="de-DE"/>
        </w:rPr>
        <w:t>die wachsende Bedeutung Irlands auf der Weltbühne des nachhaltigen und kulturell authentischen Reisens.</w:t>
      </w:r>
    </w:p>
    <w:p w14:paraId="292E1D3C" w14:textId="4388B5DD" w:rsidR="00CA0AE7" w:rsidRPr="00940F81" w:rsidRDefault="00F9589F" w:rsidP="00FD5F24">
      <w:pPr>
        <w:jc w:val="right"/>
        <w:rPr>
          <w:rFonts w:ascii="IOI Light" w:hAnsi="IOI Light" w:cs="Tahoma"/>
          <w:b/>
          <w:bCs/>
          <w:sz w:val="24"/>
          <w:szCs w:val="24"/>
          <w:lang w:val="de-DE"/>
        </w:rPr>
      </w:pPr>
      <w:r>
        <w:rPr>
          <w:rFonts w:ascii="IOI Light" w:hAnsi="IOI Light" w:cs="Tahoma"/>
          <w:b/>
          <w:bCs/>
          <w:sz w:val="24"/>
          <w:szCs w:val="24"/>
          <w:lang w:val="de-DE"/>
        </w:rPr>
        <w:t>1001</w:t>
      </w:r>
      <w:r w:rsidR="00CA0AE7" w:rsidRPr="00940F81">
        <w:rPr>
          <w:rFonts w:ascii="IOI Light" w:hAnsi="IOI Light" w:cs="Tahoma"/>
          <w:b/>
          <w:bCs/>
          <w:sz w:val="24"/>
          <w:szCs w:val="24"/>
          <w:lang w:val="de-DE"/>
        </w:rPr>
        <w:t xml:space="preserve"> Zei</w:t>
      </w:r>
      <w:r w:rsidR="0009460A" w:rsidRPr="00940F81">
        <w:rPr>
          <w:rFonts w:ascii="IOI Light" w:hAnsi="IOI Light" w:cs="Tahoma"/>
          <w:b/>
          <w:bCs/>
          <w:sz w:val="24"/>
          <w:szCs w:val="24"/>
          <w:lang w:val="de-DE"/>
        </w:rPr>
        <w:t>ch</w:t>
      </w:r>
      <w:r w:rsidR="00CA0AE7" w:rsidRPr="00940F81">
        <w:rPr>
          <w:rFonts w:ascii="IOI Light" w:hAnsi="IOI Light" w:cs="Tahoma"/>
          <w:b/>
          <w:bCs/>
          <w:sz w:val="24"/>
          <w:szCs w:val="24"/>
          <w:lang w:val="de-DE"/>
        </w:rPr>
        <w:t>en</w:t>
      </w:r>
    </w:p>
    <w:p w14:paraId="67FB3EF9" w14:textId="77777777" w:rsidR="009C575C" w:rsidRPr="00940F81" w:rsidRDefault="009C575C" w:rsidP="009C575C">
      <w:pPr>
        <w:rPr>
          <w:rFonts w:ascii="IOI Light" w:hAnsi="IOI Light" w:cs="Tahoma"/>
          <w:i/>
          <w:iCs/>
          <w:sz w:val="24"/>
          <w:szCs w:val="24"/>
          <w:lang w:val="de-DE"/>
        </w:rPr>
      </w:pPr>
      <w:r w:rsidRPr="00940F81">
        <w:rPr>
          <w:rFonts w:ascii="IOI Light" w:hAnsi="IOI Light" w:cs="Tahoma"/>
          <w:i/>
          <w:iCs/>
          <w:sz w:val="24"/>
          <w:szCs w:val="24"/>
          <w:lang w:val="de-DE"/>
        </w:rPr>
        <w:t xml:space="preserve">Wenn Sie mehr über Irland erfahren möchten, hören Sie doch einfach mal rein in die </w:t>
      </w:r>
      <w:hyperlink r:id="rId13" w:history="1">
        <w:r w:rsidRPr="00940F81">
          <w:rPr>
            <w:rStyle w:val="Hyperlink"/>
            <w:rFonts w:ascii="IOI Light" w:hAnsi="IOI Light" w:cs="Tahoma"/>
            <w:b/>
            <w:bCs/>
            <w:i/>
            <w:iCs/>
            <w:sz w:val="24"/>
            <w:szCs w:val="24"/>
            <w:lang w:val="de-DE"/>
          </w:rPr>
          <w:t>Podcasts</w:t>
        </w:r>
      </w:hyperlink>
      <w:r w:rsidRPr="00940F81">
        <w:rPr>
          <w:rFonts w:ascii="IOI Light" w:hAnsi="IOI Light" w:cs="Tahoma"/>
          <w:i/>
          <w:iCs/>
          <w:sz w:val="24"/>
          <w:szCs w:val="24"/>
          <w:lang w:val="de-DE"/>
        </w:rPr>
        <w:t xml:space="preserve"> von Tourism Ireland</w:t>
      </w:r>
    </w:p>
    <w:p w14:paraId="32F89AD8" w14:textId="77777777" w:rsidR="00B13F68" w:rsidRPr="00940F81" w:rsidRDefault="00B13F68" w:rsidP="00CA0AE7">
      <w:pPr>
        <w:rPr>
          <w:rFonts w:ascii="IOI Light" w:hAnsi="IOI Light" w:cs="Tahoma"/>
          <w:b/>
          <w:bCs/>
          <w:sz w:val="24"/>
          <w:szCs w:val="24"/>
          <w:lang w:val="de-DE"/>
        </w:rPr>
      </w:pPr>
    </w:p>
    <w:p w14:paraId="459232A7" w14:textId="7384C08D" w:rsidR="00CA0AE7" w:rsidRPr="008003D2" w:rsidRDefault="0059469C" w:rsidP="00CA0AE7">
      <w:pPr>
        <w:rPr>
          <w:rFonts w:ascii="IOI Light" w:hAnsi="IOI Light" w:cs="Tahoma"/>
          <w:b/>
          <w:bCs/>
          <w:lang w:val="de-DE"/>
        </w:rPr>
      </w:pPr>
      <w:r w:rsidRPr="008003D2">
        <w:rPr>
          <w:rFonts w:ascii="IOI Light" w:hAnsi="IOI Light" w:cs="Tahoma"/>
          <w:b/>
          <w:bCs/>
          <w:lang w:val="de-DE"/>
        </w:rPr>
        <w:t xml:space="preserve">Verwendete </w:t>
      </w:r>
      <w:r w:rsidR="00CA0AE7" w:rsidRPr="008003D2">
        <w:rPr>
          <w:rFonts w:ascii="IOI Light" w:hAnsi="IOI Light" w:cs="Tahoma"/>
          <w:b/>
          <w:bCs/>
          <w:lang w:val="de-DE"/>
        </w:rPr>
        <w:t>Links</w:t>
      </w:r>
      <w:r w:rsidRPr="008003D2">
        <w:rPr>
          <w:rFonts w:ascii="IOI Light" w:hAnsi="IOI Light" w:cs="Tahoma"/>
          <w:b/>
          <w:bCs/>
          <w:lang w:val="de-DE"/>
        </w:rPr>
        <w:t xml:space="preserve"> (Reihenfolge wie in der Meldung)</w:t>
      </w:r>
      <w:r w:rsidR="00CA0AE7" w:rsidRPr="008003D2">
        <w:rPr>
          <w:rFonts w:ascii="IOI Light" w:hAnsi="IOI Light" w:cs="Tahoma"/>
          <w:b/>
          <w:bCs/>
          <w:lang w:val="de-DE"/>
        </w:rPr>
        <w:t>:</w:t>
      </w:r>
    </w:p>
    <w:p w14:paraId="629398A1" w14:textId="765143C5" w:rsidR="00EF0D7E" w:rsidRPr="003F6DB4" w:rsidRDefault="003F6DB4" w:rsidP="00FD00BD">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"https://go.irlnd.co/be1kyl88"</w:instrText>
      </w:r>
      <w:r>
        <w:rPr>
          <w:rFonts w:ascii="IOI Light" w:hAnsi="IOI Light" w:cs="Tahoma"/>
          <w:lang w:val="de-DE"/>
        </w:rPr>
      </w:r>
      <w:r>
        <w:rPr>
          <w:rFonts w:ascii="IOI Light" w:hAnsi="IOI Light" w:cs="Tahoma"/>
          <w:lang w:val="de-DE"/>
        </w:rPr>
        <w:fldChar w:fldCharType="separate"/>
      </w:r>
      <w:r w:rsidR="00EF0D7E" w:rsidRPr="003F6DB4">
        <w:rPr>
          <w:rStyle w:val="Hyperlink"/>
          <w:rFonts w:ascii="IOI Light" w:hAnsi="IOI Light" w:cs="Tahoma"/>
          <w:lang w:val="de-DE"/>
        </w:rPr>
        <w:t>https://www.ireland.com/de-de/destinations/county/tipperary/county-tipperary/</w:t>
      </w:r>
    </w:p>
    <w:p w14:paraId="053541D4" w14:textId="00B13D8B" w:rsidR="00705014" w:rsidRPr="008003D2" w:rsidRDefault="003F6DB4" w:rsidP="008E0BB8">
      <w:pPr>
        <w:rPr>
          <w:rFonts w:ascii="IOI Light" w:hAnsi="IOI Light" w:cs="Tahoma"/>
          <w:lang w:val="de-DE"/>
        </w:rPr>
      </w:pPr>
      <w:r>
        <w:rPr>
          <w:rFonts w:ascii="IOI Light" w:hAnsi="IOI Light" w:cs="Tahoma"/>
          <w:lang w:val="de-DE"/>
        </w:rPr>
        <w:fldChar w:fldCharType="end"/>
      </w:r>
      <w:hyperlink r:id="rId14" w:history="1">
        <w:r w:rsidR="00705014" w:rsidRPr="008003D2">
          <w:rPr>
            <w:rStyle w:val="Hyperlink"/>
            <w:rFonts w:ascii="IOI Light" w:hAnsi="IOI Light" w:cs="Tahoma"/>
            <w:lang w:val="de-DE"/>
          </w:rPr>
          <w:t>https://www.lonelyplanet.de/best-in-travel-2026.html</w:t>
        </w:r>
      </w:hyperlink>
    </w:p>
    <w:p w14:paraId="622DCA38" w14:textId="04E77849" w:rsidR="008E0BB8" w:rsidRPr="00DA588A" w:rsidRDefault="00DA588A" w:rsidP="008E0BB8">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"https://go.irlnd.co/unzuhrhp"</w:instrText>
      </w:r>
      <w:r>
        <w:rPr>
          <w:rFonts w:ascii="IOI Light" w:hAnsi="IOI Light" w:cs="Tahoma"/>
          <w:lang w:val="de-DE"/>
        </w:rPr>
      </w:r>
      <w:r>
        <w:rPr>
          <w:rFonts w:ascii="IOI Light" w:hAnsi="IOI Light" w:cs="Tahoma"/>
          <w:lang w:val="de-DE"/>
        </w:rPr>
        <w:fldChar w:fldCharType="separate"/>
      </w:r>
      <w:r w:rsidR="008E0BB8" w:rsidRPr="00DA588A">
        <w:rPr>
          <w:rStyle w:val="Hyperlink"/>
          <w:rFonts w:ascii="IOI Light" w:hAnsi="IOI Light" w:cs="Tahoma"/>
          <w:lang w:val="de-DE"/>
        </w:rPr>
        <w:t>https://www.ireland.com/de-de/destinations/experiences/irelands-hidd</w:t>
      </w:r>
      <w:r w:rsidR="008E0BB8" w:rsidRPr="00DA588A">
        <w:rPr>
          <w:rStyle w:val="Hyperlink"/>
          <w:rFonts w:ascii="IOI Light" w:hAnsi="IOI Light" w:cs="Tahoma"/>
          <w:lang w:val="de-DE"/>
        </w:rPr>
        <w:t>e</w:t>
      </w:r>
      <w:r w:rsidR="008E0BB8" w:rsidRPr="00DA588A">
        <w:rPr>
          <w:rStyle w:val="Hyperlink"/>
          <w:rFonts w:ascii="IOI Light" w:hAnsi="IOI Light" w:cs="Tahoma"/>
          <w:lang w:val="de-DE"/>
        </w:rPr>
        <w:t>n-heartlands/</w:t>
      </w:r>
    </w:p>
    <w:p w14:paraId="11B3A26F" w14:textId="52141AAF" w:rsidR="008E0BB8" w:rsidRPr="0059183F" w:rsidRDefault="00DA588A" w:rsidP="008E0BB8">
      <w:pPr>
        <w:rPr>
          <w:rStyle w:val="Hyperlink"/>
          <w:rFonts w:ascii="IOI Light" w:hAnsi="IOI Light" w:cs="Tahoma"/>
          <w:lang w:val="de-DE"/>
        </w:rPr>
      </w:pPr>
      <w:r>
        <w:rPr>
          <w:rFonts w:ascii="IOI Light" w:hAnsi="IOI Light" w:cs="Tahoma"/>
          <w:lang w:val="de-DE"/>
        </w:rPr>
        <w:fldChar w:fldCharType="end"/>
      </w:r>
      <w:r w:rsidR="0059183F">
        <w:rPr>
          <w:rFonts w:ascii="IOI Light" w:hAnsi="IOI Light" w:cs="Tahoma"/>
          <w:lang w:val="de-DE"/>
        </w:rPr>
        <w:fldChar w:fldCharType="begin"/>
      </w:r>
      <w:r w:rsidR="0059183F">
        <w:rPr>
          <w:rFonts w:ascii="IOI Light" w:hAnsi="IOI Light" w:cs="Tahoma"/>
          <w:lang w:val="de-DE"/>
        </w:rPr>
        <w:instrText>HYPERLINK "https://go.irlnd.co/rgq0245e"</w:instrText>
      </w:r>
      <w:r w:rsidR="0059183F">
        <w:rPr>
          <w:rFonts w:ascii="IOI Light" w:hAnsi="IOI Light" w:cs="Tahoma"/>
          <w:lang w:val="de-DE"/>
        </w:rPr>
      </w:r>
      <w:r w:rsidR="0059183F">
        <w:rPr>
          <w:rFonts w:ascii="IOI Light" w:hAnsi="IOI Light" w:cs="Tahoma"/>
          <w:lang w:val="de-DE"/>
        </w:rPr>
        <w:fldChar w:fldCharType="separate"/>
      </w:r>
      <w:r w:rsidR="008E0BB8" w:rsidRPr="0059183F">
        <w:rPr>
          <w:rStyle w:val="Hyperlink"/>
          <w:rFonts w:ascii="IOI Light" w:hAnsi="IOI Light" w:cs="Tahoma"/>
          <w:lang w:val="de-DE"/>
        </w:rPr>
        <w:t>https://www.ireland.com/de-de/destinations/experiences/irelands-ancient-east/</w:t>
      </w:r>
    </w:p>
    <w:p w14:paraId="2C6F988D" w14:textId="16785E2A" w:rsidR="00F972F3" w:rsidRPr="00712C4A" w:rsidRDefault="0059183F" w:rsidP="00022043">
      <w:pPr>
        <w:rPr>
          <w:rStyle w:val="Hyperlink"/>
          <w:rFonts w:ascii="IOI Light" w:hAnsi="IOI Light" w:cs="Tahoma"/>
          <w:lang w:val="de-DE"/>
        </w:rPr>
      </w:pPr>
      <w:r>
        <w:rPr>
          <w:rFonts w:ascii="IOI Light" w:hAnsi="IOI Light" w:cs="Tahoma"/>
          <w:lang w:val="de-DE"/>
        </w:rPr>
        <w:fldChar w:fldCharType="end"/>
      </w:r>
      <w:r w:rsidR="00712C4A">
        <w:rPr>
          <w:rFonts w:ascii="IOI Light" w:hAnsi="IOI Light" w:cs="Tahoma"/>
          <w:lang w:val="de-DE"/>
        </w:rPr>
        <w:fldChar w:fldCharType="begin"/>
      </w:r>
      <w:r w:rsidR="00712C4A">
        <w:rPr>
          <w:rFonts w:ascii="IOI Light" w:hAnsi="IOI Light" w:cs="Tahoma"/>
          <w:lang w:val="de-DE"/>
        </w:rPr>
        <w:instrText>HYPERLINK "https://go.irlnd.co/8cfrpyf5"</w:instrText>
      </w:r>
      <w:r w:rsidR="00712C4A">
        <w:rPr>
          <w:rFonts w:ascii="IOI Light" w:hAnsi="IOI Light" w:cs="Tahoma"/>
          <w:lang w:val="de-DE"/>
        </w:rPr>
      </w:r>
      <w:r w:rsidR="00712C4A">
        <w:rPr>
          <w:rFonts w:ascii="IOI Light" w:hAnsi="IOI Light" w:cs="Tahoma"/>
          <w:lang w:val="de-DE"/>
        </w:rPr>
        <w:fldChar w:fldCharType="separate"/>
      </w:r>
      <w:r w:rsidR="00F972F3" w:rsidRPr="00712C4A">
        <w:rPr>
          <w:rStyle w:val="Hyperlink"/>
          <w:rFonts w:ascii="IOI Light" w:hAnsi="IOI Light" w:cs="Tahoma"/>
          <w:lang w:val="de-DE"/>
        </w:rPr>
        <w:t>https://www.ireland.com/de-de/things-to-do/attractions/the-rock-of-cash</w:t>
      </w:r>
      <w:r w:rsidR="00F972F3" w:rsidRPr="00712C4A">
        <w:rPr>
          <w:rStyle w:val="Hyperlink"/>
          <w:rFonts w:ascii="IOI Light" w:hAnsi="IOI Light" w:cs="Tahoma"/>
          <w:lang w:val="de-DE"/>
        </w:rPr>
        <w:t>e</w:t>
      </w:r>
      <w:r w:rsidR="00F972F3" w:rsidRPr="00712C4A">
        <w:rPr>
          <w:rStyle w:val="Hyperlink"/>
          <w:rFonts w:ascii="IOI Light" w:hAnsi="IOI Light" w:cs="Tahoma"/>
          <w:lang w:val="de-DE"/>
        </w:rPr>
        <w:t>l/</w:t>
      </w:r>
    </w:p>
    <w:p w14:paraId="3AA04248" w14:textId="686704A1" w:rsidR="00EF27EB" w:rsidRPr="003F6DB4" w:rsidRDefault="00712C4A" w:rsidP="00022043">
      <w:pPr>
        <w:rPr>
          <w:rFonts w:ascii="IOI Light" w:hAnsi="IOI Light" w:cs="Tahoma"/>
          <w:lang w:val="de-DE"/>
        </w:rPr>
      </w:pPr>
      <w:r>
        <w:rPr>
          <w:rFonts w:ascii="IOI Light" w:hAnsi="IOI Light" w:cs="Tahoma"/>
          <w:lang w:val="de-DE"/>
        </w:rPr>
        <w:fldChar w:fldCharType="end"/>
      </w:r>
      <w:hyperlink r:id="rId15" w:history="1">
        <w:r w:rsidR="00EF27EB" w:rsidRPr="003F6DB4">
          <w:rPr>
            <w:rStyle w:val="Hyperlink"/>
            <w:rFonts w:ascii="IOI Light" w:hAnsi="IOI Light" w:cs="Tahoma"/>
            <w:lang w:val="de-DE"/>
          </w:rPr>
          <w:t>https://heritageireland.ie/places-to-visit/cahir-castle/</w:t>
        </w:r>
      </w:hyperlink>
    </w:p>
    <w:p w14:paraId="4C68BE5E" w14:textId="48B01E35" w:rsidR="00BA38ED" w:rsidRPr="003F6DB4" w:rsidRDefault="00BA38ED" w:rsidP="00FD00BD">
      <w:pPr>
        <w:rPr>
          <w:rFonts w:ascii="IOI Light" w:hAnsi="IOI Light" w:cs="Tahoma"/>
          <w:lang w:val="de-DE"/>
        </w:rPr>
      </w:pPr>
      <w:hyperlink r:id="rId16" w:history="1">
        <w:r w:rsidRPr="003F6DB4">
          <w:rPr>
            <w:rStyle w:val="Hyperlink"/>
            <w:rFonts w:ascii="IOI Light" w:hAnsi="IOI Light" w:cs="Tahoma"/>
            <w:lang w:val="de-DE"/>
          </w:rPr>
          <w:t>https://heritageireland.ie/places-to-visit/roscrea-castle-gardens-damer-house-black-mills/</w:t>
        </w:r>
      </w:hyperlink>
      <w:r w:rsidRPr="003F6DB4">
        <w:rPr>
          <w:rFonts w:ascii="IOI Light" w:hAnsi="IOI Light" w:cs="Tahoma"/>
          <w:lang w:val="de-DE"/>
        </w:rPr>
        <w:t xml:space="preserve"> </w:t>
      </w:r>
    </w:p>
    <w:p w14:paraId="0FF2FEC3" w14:textId="1F2A2FC0" w:rsidR="003E002C" w:rsidRPr="003F6DB4" w:rsidRDefault="003E002C" w:rsidP="00FD00BD">
      <w:pPr>
        <w:rPr>
          <w:rFonts w:ascii="IOI Light" w:hAnsi="IOI Light" w:cs="Tahoma"/>
          <w:lang w:val="de-DE"/>
        </w:rPr>
      </w:pPr>
      <w:hyperlink r:id="rId17" w:history="1">
        <w:r w:rsidRPr="003F6DB4">
          <w:rPr>
            <w:rStyle w:val="Hyperlink"/>
            <w:rFonts w:ascii="IOI Light" w:hAnsi="IOI Light" w:cs="Tahoma"/>
            <w:lang w:val="de-DE"/>
          </w:rPr>
          <w:t>https://www.cashelpalacehotel.ie/dining/the-bishops-buttery</w:t>
        </w:r>
      </w:hyperlink>
    </w:p>
    <w:p w14:paraId="5CB24CAD" w14:textId="74B9ADEF" w:rsidR="000B094B" w:rsidRPr="003F6DB4" w:rsidRDefault="000B094B" w:rsidP="00022043">
      <w:pPr>
        <w:rPr>
          <w:rFonts w:ascii="IOI Light" w:hAnsi="IOI Light" w:cs="Tahoma"/>
          <w:lang w:val="de-DE"/>
        </w:rPr>
      </w:pPr>
      <w:hyperlink r:id="rId18" w:history="1">
        <w:r w:rsidRPr="003F6DB4">
          <w:rPr>
            <w:rStyle w:val="Hyperlink"/>
            <w:rFonts w:ascii="IOI Light" w:hAnsi="IOI Light" w:cs="Tahoma"/>
            <w:lang w:val="de-DE"/>
          </w:rPr>
          <w:t>https://larkins.ie/</w:t>
        </w:r>
      </w:hyperlink>
      <w:r w:rsidRPr="003F6DB4">
        <w:rPr>
          <w:rFonts w:ascii="IOI Light" w:hAnsi="IOI Light" w:cs="Tahoma"/>
          <w:lang w:val="de-DE"/>
        </w:rPr>
        <w:t xml:space="preserve"> </w:t>
      </w:r>
    </w:p>
    <w:p w14:paraId="364732BD" w14:textId="4BF11016" w:rsidR="006A650C" w:rsidRPr="003F6DB4" w:rsidRDefault="006A650C" w:rsidP="00022043">
      <w:pPr>
        <w:rPr>
          <w:rFonts w:ascii="IOI Light" w:hAnsi="IOI Light" w:cs="Tahoma"/>
          <w:lang w:val="de-DE"/>
        </w:rPr>
      </w:pPr>
      <w:hyperlink r:id="rId19" w:history="1">
        <w:r w:rsidRPr="003F6DB4">
          <w:rPr>
            <w:rStyle w:val="Hyperlink"/>
            <w:rFonts w:ascii="IOI Light" w:hAnsi="IOI Light" w:cs="Tahoma"/>
            <w:lang w:val="de-DE"/>
          </w:rPr>
          <w:t>https://www.waterwaysireland.org/our-waterways/shannon-navigation/lough-derg-blueway</w:t>
        </w:r>
      </w:hyperlink>
    </w:p>
    <w:p w14:paraId="370B5915" w14:textId="4F404D8A" w:rsidR="00EA3665" w:rsidRPr="003F6DB4" w:rsidRDefault="00EA3665" w:rsidP="00022043">
      <w:pPr>
        <w:rPr>
          <w:rFonts w:ascii="IOI Light" w:hAnsi="IOI Light" w:cs="Tahoma"/>
          <w:lang w:val="de-DE"/>
        </w:rPr>
      </w:pPr>
      <w:hyperlink r:id="rId20" w:history="1">
        <w:r w:rsidRPr="003F6DB4">
          <w:rPr>
            <w:rStyle w:val="Hyperlink"/>
            <w:rFonts w:ascii="IOI Light" w:hAnsi="IOI Light" w:cs="Tahoma"/>
            <w:lang w:val="de-DE"/>
          </w:rPr>
          <w:t>https://www.discoverireland.ie/tipperary/galtee-mountains</w:t>
        </w:r>
      </w:hyperlink>
      <w:r w:rsidRPr="003F6DB4">
        <w:rPr>
          <w:rFonts w:ascii="IOI Light" w:hAnsi="IOI Light" w:cs="Tahoma"/>
          <w:lang w:val="de-DE"/>
        </w:rPr>
        <w:t xml:space="preserve"> </w:t>
      </w:r>
    </w:p>
    <w:p w14:paraId="1C4638DC" w14:textId="3A766402" w:rsidR="001E3817" w:rsidRPr="00746BC0" w:rsidRDefault="00746BC0" w:rsidP="00022043">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"https://go.irlnd.co/pml5g1ae"</w:instrText>
      </w:r>
      <w:r>
        <w:rPr>
          <w:rFonts w:ascii="IOI Light" w:hAnsi="IOI Light" w:cs="Tahoma"/>
          <w:lang w:val="de-DE"/>
        </w:rPr>
      </w:r>
      <w:r>
        <w:rPr>
          <w:rFonts w:ascii="IOI Light" w:hAnsi="IOI Light" w:cs="Tahoma"/>
          <w:lang w:val="de-DE"/>
        </w:rPr>
        <w:fldChar w:fldCharType="separate"/>
      </w:r>
      <w:r w:rsidR="001E3817" w:rsidRPr="00746BC0">
        <w:rPr>
          <w:rStyle w:val="Hyperlink"/>
          <w:rFonts w:ascii="IOI Light" w:hAnsi="IOI Light" w:cs="Tahoma"/>
          <w:lang w:val="de-DE"/>
        </w:rPr>
        <w:t>https://www.ireland.com/de-de/magazine/sport/ireland-nat</w:t>
      </w:r>
      <w:r w:rsidR="001E3817" w:rsidRPr="00746BC0">
        <w:rPr>
          <w:rStyle w:val="Hyperlink"/>
          <w:rFonts w:ascii="IOI Light" w:hAnsi="IOI Light" w:cs="Tahoma"/>
          <w:lang w:val="de-DE"/>
        </w:rPr>
        <w:t>i</w:t>
      </w:r>
      <w:r w:rsidR="001E3817" w:rsidRPr="00746BC0">
        <w:rPr>
          <w:rStyle w:val="Hyperlink"/>
          <w:rFonts w:ascii="IOI Light" w:hAnsi="IOI Light" w:cs="Tahoma"/>
          <w:lang w:val="de-DE"/>
        </w:rPr>
        <w:t>ve</w:t>
      </w:r>
      <w:r w:rsidR="001E3817" w:rsidRPr="00746BC0">
        <w:rPr>
          <w:rStyle w:val="Hyperlink"/>
          <w:rFonts w:ascii="IOI Light" w:hAnsi="IOI Light" w:cs="Tahoma"/>
          <w:lang w:val="de-DE"/>
        </w:rPr>
        <w:t>-</w:t>
      </w:r>
      <w:r w:rsidR="001E3817" w:rsidRPr="00746BC0">
        <w:rPr>
          <w:rStyle w:val="Hyperlink"/>
          <w:rFonts w:ascii="IOI Light" w:hAnsi="IOI Light" w:cs="Tahoma"/>
          <w:lang w:val="de-DE"/>
        </w:rPr>
        <w:t>games/</w:t>
      </w:r>
    </w:p>
    <w:p w14:paraId="3BB35871" w14:textId="06049FBF" w:rsidR="002938AC" w:rsidRPr="003F6DB4" w:rsidRDefault="00746BC0" w:rsidP="00022043">
      <w:pPr>
        <w:rPr>
          <w:rFonts w:ascii="IOI Light" w:hAnsi="IOI Light" w:cs="Tahoma"/>
          <w:lang w:val="de-DE"/>
        </w:rPr>
      </w:pPr>
      <w:r>
        <w:rPr>
          <w:rFonts w:ascii="IOI Light" w:hAnsi="IOI Light" w:cs="Tahoma"/>
          <w:lang w:val="de-DE"/>
        </w:rPr>
        <w:fldChar w:fldCharType="end"/>
      </w:r>
      <w:hyperlink r:id="rId21" w:history="1">
        <w:r w:rsidR="002938AC" w:rsidRPr="003F6DB4">
          <w:rPr>
            <w:rStyle w:val="Hyperlink"/>
            <w:rFonts w:ascii="IOI Light" w:hAnsi="IOI Light" w:cs="Tahoma"/>
            <w:lang w:val="de-DE"/>
          </w:rPr>
          <w:t>https://tipperary.gaa.ie/tipperary-gaa/semple-stadium/</w:t>
        </w:r>
      </w:hyperlink>
    </w:p>
    <w:p w14:paraId="263C7004" w14:textId="68537CC5" w:rsidR="00CA0AE7" w:rsidRPr="008003D2" w:rsidRDefault="00CA0AE7" w:rsidP="00CA0AE7">
      <w:pPr>
        <w:rPr>
          <w:rFonts w:ascii="IOI Light" w:hAnsi="IOI Light" w:cs="Tahoma"/>
          <w:b/>
          <w:bCs/>
          <w:lang w:val="de-DE"/>
        </w:rPr>
      </w:pPr>
    </w:p>
    <w:p w14:paraId="65E67452" w14:textId="543CEADE" w:rsidR="00CA0AE7" w:rsidRPr="008003D2" w:rsidRDefault="00CA0AE7" w:rsidP="00CA0AE7">
      <w:pPr>
        <w:rPr>
          <w:rFonts w:ascii="IOI Light" w:hAnsi="IOI Light" w:cs="Tahoma"/>
          <w:lang w:val="de-DE"/>
        </w:rPr>
      </w:pPr>
      <w:r w:rsidRPr="008003D2">
        <w:rPr>
          <w:rFonts w:ascii="IOI Light" w:hAnsi="IOI Light" w:cs="Tahoma"/>
          <w:b/>
          <w:bCs/>
          <w:lang w:val="de-DE"/>
        </w:rPr>
        <w:t xml:space="preserve">Schlagwörter: </w:t>
      </w:r>
      <w:r w:rsidR="00777BE0" w:rsidRPr="008003D2">
        <w:rPr>
          <w:rFonts w:ascii="IOI Light" w:hAnsi="IOI Light" w:cs="Tahoma"/>
          <w:lang w:val="de-DE"/>
        </w:rPr>
        <w:t xml:space="preserve">IHH | IAE | Tipperary | </w:t>
      </w:r>
      <w:r w:rsidR="008143B7" w:rsidRPr="008003D2">
        <w:rPr>
          <w:rFonts w:ascii="IOI Light" w:hAnsi="IOI Light" w:cs="Tahoma"/>
          <w:lang w:val="de-DE"/>
        </w:rPr>
        <w:t>Auszeichnung</w:t>
      </w:r>
    </w:p>
    <w:p w14:paraId="1CC90B0C" w14:textId="77777777" w:rsidR="00CA0AE7" w:rsidRPr="008003D2"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0048E4EC" w14:textId="77777777" w:rsidR="00291093" w:rsidRPr="008003D2" w:rsidRDefault="00291093" w:rsidP="00CA0AE7">
      <w:pPr>
        <w:widowControl w:val="0"/>
        <w:suppressAutoHyphens/>
        <w:spacing w:after="0" w:line="240" w:lineRule="auto"/>
        <w:rPr>
          <w:rFonts w:ascii="IOI Light" w:eastAsia="SimSun" w:hAnsi="IOI Light" w:cs="Arial Unicode MS"/>
          <w:kern w:val="1"/>
          <w:lang w:val="de-DE" w:eastAsia="hi-IN" w:bidi="hi-IN"/>
        </w:rPr>
      </w:pPr>
    </w:p>
    <w:p w14:paraId="67B98367" w14:textId="199B0449" w:rsidR="00CA0AE7" w:rsidRPr="008003D2"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8003D2">
        <w:rPr>
          <w:rFonts w:ascii="IOI Light" w:eastAsia="Calibri Light" w:hAnsi="IOI Light" w:cs="Tahoma"/>
          <w:color w:val="333333"/>
          <w:kern w:val="1"/>
          <w:lang w:val="de-DE" w:eastAsia="hi-IN" w:bidi="hi-IN"/>
        </w:rPr>
        <w:t>(</w:t>
      </w:r>
      <w:r w:rsidR="00291093" w:rsidRPr="008003D2">
        <w:rPr>
          <w:rFonts w:ascii="IOI Light" w:eastAsia="Calibri Light" w:hAnsi="IOI Light" w:cs="Tahoma"/>
          <w:color w:val="333333"/>
          <w:kern w:val="1"/>
          <w:lang w:val="de-DE" w:eastAsia="hi-IN" w:bidi="hi-IN"/>
        </w:rPr>
        <w:t>23</w:t>
      </w:r>
      <w:r w:rsidRPr="008003D2">
        <w:rPr>
          <w:rFonts w:ascii="IOI Light" w:eastAsia="Calibri Light" w:hAnsi="IOI Light" w:cs="Tahoma"/>
          <w:color w:val="333333"/>
          <w:kern w:val="1"/>
          <w:lang w:val="de-DE" w:eastAsia="hi-IN" w:bidi="hi-IN"/>
        </w:rPr>
        <w:t>.</w:t>
      </w:r>
      <w:r w:rsidR="00291093" w:rsidRPr="008003D2">
        <w:rPr>
          <w:rFonts w:ascii="IOI Light" w:eastAsia="Calibri Light" w:hAnsi="IOI Light" w:cs="Tahoma"/>
          <w:color w:val="333333"/>
          <w:kern w:val="1"/>
          <w:lang w:val="de-DE" w:eastAsia="hi-IN" w:bidi="hi-IN"/>
        </w:rPr>
        <w:t>10</w:t>
      </w:r>
      <w:r w:rsidRPr="008003D2">
        <w:rPr>
          <w:rFonts w:ascii="IOI Light" w:eastAsia="Calibri Light" w:hAnsi="IOI Light" w:cs="Tahoma"/>
          <w:color w:val="333333"/>
          <w:kern w:val="1"/>
          <w:lang w:val="de-DE" w:eastAsia="hi-IN" w:bidi="hi-IN"/>
        </w:rPr>
        <w:t>.202</w:t>
      </w:r>
      <w:r w:rsidR="00940F81" w:rsidRPr="008003D2">
        <w:rPr>
          <w:rFonts w:ascii="IOI Light" w:eastAsia="Calibri Light" w:hAnsi="IOI Light" w:cs="Tahoma"/>
          <w:color w:val="333333"/>
          <w:kern w:val="1"/>
          <w:lang w:val="de-DE" w:eastAsia="hi-IN" w:bidi="hi-IN"/>
        </w:rPr>
        <w:t>5</w:t>
      </w:r>
      <w:r w:rsidRPr="008003D2">
        <w:rPr>
          <w:rFonts w:ascii="IOI Light" w:eastAsia="Calibri Light" w:hAnsi="IOI Light" w:cs="Tahoma"/>
          <w:color w:val="333333"/>
          <w:kern w:val="1"/>
          <w:lang w:val="de-DE" w:eastAsia="hi-IN" w:bidi="hi-IN"/>
        </w:rPr>
        <w:t>-</w:t>
      </w:r>
      <w:r w:rsidR="00183302" w:rsidRPr="008003D2">
        <w:rPr>
          <w:rFonts w:ascii="IOI Light" w:eastAsia="Calibri Light" w:hAnsi="IOI Light" w:cs="Tahoma"/>
          <w:color w:val="333333"/>
          <w:kern w:val="1"/>
          <w:lang w:val="de-DE" w:eastAsia="hi-IN" w:bidi="hi-IN"/>
        </w:rPr>
        <w:t>ot</w:t>
      </w:r>
      <w:r w:rsidRPr="008003D2">
        <w:rPr>
          <w:rFonts w:ascii="IOI Light" w:eastAsia="Calibri Light" w:hAnsi="IOI Light" w:cs="Tahoma"/>
          <w:color w:val="333333"/>
          <w:kern w:val="1"/>
          <w:lang w:val="de-DE" w:eastAsia="hi-IN" w:bidi="hi-IN"/>
        </w:rPr>
        <w:t>)</w:t>
      </w:r>
    </w:p>
    <w:p w14:paraId="52F30186" w14:textId="77777777" w:rsidR="00CA0AE7" w:rsidRPr="008003D2"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8003D2">
        <w:rPr>
          <w:rFonts w:ascii="IOI Light" w:eastAsia="Calibri Light" w:hAnsi="IOI Light" w:cs="Tahoma"/>
          <w:color w:val="000000"/>
          <w:kern w:val="1"/>
          <w:lang w:val="de-DE" w:eastAsia="hi-IN" w:bidi="hi-IN"/>
        </w:rPr>
        <w:t xml:space="preserve">Die </w:t>
      </w:r>
      <w:hyperlink r:id="rId22" w:history="1">
        <w:r w:rsidRPr="008003D2">
          <w:rPr>
            <w:rFonts w:ascii="IOI Light" w:eastAsia="Calibri Light" w:hAnsi="IOI Light" w:cs="Tahoma"/>
            <w:b/>
            <w:color w:val="0563C1"/>
            <w:kern w:val="1"/>
            <w:u w:val="single"/>
            <w:lang w:val="de-DE" w:eastAsia="hi-IN" w:bidi="hi-IN"/>
          </w:rPr>
          <w:t>Irland Information Tourism Ireland</w:t>
        </w:r>
      </w:hyperlink>
      <w:r w:rsidRPr="008003D2">
        <w:rPr>
          <w:rFonts w:ascii="IOI Light" w:eastAsia="SimSun" w:hAnsi="IOI Light" w:cs="Tahoma"/>
          <w:kern w:val="1"/>
          <w:lang w:val="de-DE" w:eastAsia="hi-IN" w:bidi="hi-IN"/>
        </w:rPr>
        <w:t xml:space="preserve"> </w:t>
      </w:r>
      <w:r w:rsidRPr="008003D2">
        <w:rPr>
          <w:rFonts w:ascii="IOI Light" w:eastAsia="Calibri Light" w:hAnsi="IOI Light" w:cs="Tahoma"/>
          <w:color w:val="000000"/>
          <w:kern w:val="1"/>
          <w:lang w:val="de-DE" w:eastAsia="hi-IN" w:bidi="hi-IN"/>
        </w:rPr>
        <w:t xml:space="preserve">ist die touristische Marketing-Organisation der Insel Irland: </w:t>
      </w:r>
      <w:hyperlink r:id="rId23" w:history="1">
        <w:r w:rsidRPr="008003D2">
          <w:rPr>
            <w:rFonts w:ascii="IOI Light" w:eastAsia="Calibri Light" w:hAnsi="IOI Light" w:cs="Tahoma"/>
            <w:color w:val="0563C1"/>
            <w:kern w:val="1"/>
            <w:u w:val="single"/>
            <w:lang w:val="de-DE" w:eastAsia="hi-IN" w:bidi="hi-IN"/>
          </w:rPr>
          <w:t>www.ireland.com</w:t>
        </w:r>
      </w:hyperlink>
      <w:r w:rsidRPr="008003D2">
        <w:rPr>
          <w:rFonts w:ascii="IOI Light" w:eastAsia="Calibri Light" w:hAnsi="IOI Light" w:cs="Tahoma"/>
          <w:color w:val="000000"/>
          <w:kern w:val="1"/>
          <w:lang w:val="de-DE" w:eastAsia="hi-IN" w:bidi="hi-IN"/>
        </w:rPr>
        <w:t xml:space="preserve"> /</w:t>
      </w:r>
      <w:r w:rsidRPr="008003D2">
        <w:rPr>
          <w:rFonts w:ascii="IOI Light" w:eastAsia="Calibri Light" w:hAnsi="IOI Light" w:cs="Tahoma"/>
          <w:color w:val="0000FF"/>
          <w:kern w:val="1"/>
          <w:lang w:val="de-DE" w:eastAsia="hi-IN" w:bidi="hi-IN"/>
        </w:rPr>
        <w:t xml:space="preserve"> </w:t>
      </w:r>
      <w:hyperlink r:id="rId24" w:history="1">
        <w:r w:rsidRPr="008003D2">
          <w:rPr>
            <w:rFonts w:ascii="IOI Light" w:eastAsia="Calibri Light" w:hAnsi="IOI Light" w:cs="Tahoma"/>
            <w:b/>
            <w:color w:val="0563C1"/>
            <w:kern w:val="1"/>
            <w:u w:val="single"/>
            <w:lang w:val="de-DE" w:eastAsia="hi-IN" w:bidi="hi-IN"/>
          </w:rPr>
          <w:t>Broschürenbestellung</w:t>
        </w:r>
      </w:hyperlink>
    </w:p>
    <w:p w14:paraId="4F8E5C3A" w14:textId="77777777" w:rsidR="00CA0AE7" w:rsidRPr="008003D2"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8003D2">
        <w:rPr>
          <w:rFonts w:ascii="IOI Light" w:eastAsia="Calibri Light" w:hAnsi="IOI Light" w:cs="Tahoma"/>
          <w:color w:val="000000"/>
          <w:kern w:val="1"/>
          <w:lang w:val="de-DE" w:eastAsia="hi-IN" w:bidi="hi-IN"/>
        </w:rPr>
        <w:t xml:space="preserve">Pressekontakt: </w:t>
      </w:r>
      <w:hyperlink r:id="rId25" w:history="1">
        <w:r w:rsidRPr="008003D2">
          <w:rPr>
            <w:rFonts w:ascii="IOI Light" w:eastAsia="Calibri Light" w:hAnsi="IOI Light" w:cs="Tahoma"/>
            <w:color w:val="0563C1"/>
            <w:kern w:val="1"/>
            <w:u w:val="single"/>
            <w:lang w:val="de-DE" w:eastAsia="hi-IN" w:bidi="hi-IN"/>
          </w:rPr>
          <w:t>presse@tourismireland.com</w:t>
        </w:r>
      </w:hyperlink>
      <w:r w:rsidRPr="008003D2">
        <w:rPr>
          <w:rFonts w:ascii="IOI Light" w:eastAsia="Calibri Light" w:hAnsi="IOI Light" w:cs="Tahoma"/>
          <w:color w:val="000000"/>
          <w:kern w:val="1"/>
          <w:lang w:val="de-DE" w:eastAsia="hi-IN" w:bidi="hi-IN"/>
        </w:rPr>
        <w:t xml:space="preserve">, </w:t>
      </w:r>
      <w:hyperlink r:id="rId26" w:history="1">
        <w:r w:rsidRPr="008003D2">
          <w:rPr>
            <w:rFonts w:ascii="IOI Light" w:eastAsia="Calibri Light" w:hAnsi="IOI Light" w:cs="Tahoma"/>
            <w:color w:val="0563C1"/>
            <w:kern w:val="1"/>
            <w:u w:val="single"/>
            <w:lang w:val="de-DE" w:eastAsia="hi-IN" w:bidi="hi-IN"/>
          </w:rPr>
          <w:t>https://media.ireland.com</w:t>
        </w:r>
      </w:hyperlink>
    </w:p>
    <w:p w14:paraId="23750227" w14:textId="77777777" w:rsidR="00CA0AE7" w:rsidRPr="008003D2"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8003D2" w:rsidRDefault="00CA0AE7" w:rsidP="00CA0AE7">
      <w:pPr>
        <w:rPr>
          <w:rFonts w:ascii="IOI Light" w:hAnsi="IOI Light" w:cs="Tahoma"/>
          <w:b/>
          <w:lang w:val="de-DE"/>
        </w:rPr>
      </w:pPr>
    </w:p>
    <w:sectPr w:rsidR="00CA0AE7" w:rsidRPr="008003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4DA0"/>
    <w:multiLevelType w:val="hybridMultilevel"/>
    <w:tmpl w:val="621A0C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8815BF"/>
    <w:multiLevelType w:val="multilevel"/>
    <w:tmpl w:val="D4A8B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8328113">
    <w:abstractNumId w:val="0"/>
  </w:num>
  <w:num w:numId="2" w16cid:durableId="14533587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22043"/>
    <w:rsid w:val="000525AD"/>
    <w:rsid w:val="00053758"/>
    <w:rsid w:val="0009460A"/>
    <w:rsid w:val="000B094B"/>
    <w:rsid w:val="000B1FA9"/>
    <w:rsid w:val="000B722F"/>
    <w:rsid w:val="000C010E"/>
    <w:rsid w:val="000D4860"/>
    <w:rsid w:val="0016646F"/>
    <w:rsid w:val="00183302"/>
    <w:rsid w:val="001B25AE"/>
    <w:rsid w:val="001E3817"/>
    <w:rsid w:val="00251C22"/>
    <w:rsid w:val="00274197"/>
    <w:rsid w:val="00291093"/>
    <w:rsid w:val="002938AC"/>
    <w:rsid w:val="002B766F"/>
    <w:rsid w:val="003374BB"/>
    <w:rsid w:val="003460E1"/>
    <w:rsid w:val="003542D9"/>
    <w:rsid w:val="003D6F30"/>
    <w:rsid w:val="003E002C"/>
    <w:rsid w:val="003F6DB4"/>
    <w:rsid w:val="0041307C"/>
    <w:rsid w:val="00420C09"/>
    <w:rsid w:val="00426F77"/>
    <w:rsid w:val="00442140"/>
    <w:rsid w:val="004A23B7"/>
    <w:rsid w:val="004C5BBF"/>
    <w:rsid w:val="004E2A1A"/>
    <w:rsid w:val="004F65BF"/>
    <w:rsid w:val="005639EC"/>
    <w:rsid w:val="00591646"/>
    <w:rsid w:val="0059183F"/>
    <w:rsid w:val="0059469C"/>
    <w:rsid w:val="005A7275"/>
    <w:rsid w:val="006250B5"/>
    <w:rsid w:val="006436A0"/>
    <w:rsid w:val="006A650C"/>
    <w:rsid w:val="006B38C6"/>
    <w:rsid w:val="00705014"/>
    <w:rsid w:val="00712C4A"/>
    <w:rsid w:val="00724872"/>
    <w:rsid w:val="00736EAC"/>
    <w:rsid w:val="00746BC0"/>
    <w:rsid w:val="007500FA"/>
    <w:rsid w:val="00777BE0"/>
    <w:rsid w:val="007A223B"/>
    <w:rsid w:val="008003D2"/>
    <w:rsid w:val="008143B7"/>
    <w:rsid w:val="0082011D"/>
    <w:rsid w:val="008535F7"/>
    <w:rsid w:val="00866260"/>
    <w:rsid w:val="008E0BB8"/>
    <w:rsid w:val="008F4CB7"/>
    <w:rsid w:val="00905E61"/>
    <w:rsid w:val="009120AD"/>
    <w:rsid w:val="00924FC6"/>
    <w:rsid w:val="00931D49"/>
    <w:rsid w:val="00935548"/>
    <w:rsid w:val="00940F81"/>
    <w:rsid w:val="00997D83"/>
    <w:rsid w:val="009B52C9"/>
    <w:rsid w:val="009C1F91"/>
    <w:rsid w:val="009C575C"/>
    <w:rsid w:val="009D439B"/>
    <w:rsid w:val="009D6678"/>
    <w:rsid w:val="009E0C8D"/>
    <w:rsid w:val="00A05193"/>
    <w:rsid w:val="00A17959"/>
    <w:rsid w:val="00A3380A"/>
    <w:rsid w:val="00AC15CB"/>
    <w:rsid w:val="00AC4FED"/>
    <w:rsid w:val="00B13F68"/>
    <w:rsid w:val="00B476CC"/>
    <w:rsid w:val="00B600B0"/>
    <w:rsid w:val="00B97E2E"/>
    <w:rsid w:val="00BA3585"/>
    <w:rsid w:val="00BA38ED"/>
    <w:rsid w:val="00C034C8"/>
    <w:rsid w:val="00C545B5"/>
    <w:rsid w:val="00C90877"/>
    <w:rsid w:val="00CA0AE7"/>
    <w:rsid w:val="00CD62C3"/>
    <w:rsid w:val="00D24A2D"/>
    <w:rsid w:val="00D60F0F"/>
    <w:rsid w:val="00D641BD"/>
    <w:rsid w:val="00D95948"/>
    <w:rsid w:val="00DA588A"/>
    <w:rsid w:val="00DB2DE6"/>
    <w:rsid w:val="00E21316"/>
    <w:rsid w:val="00E35375"/>
    <w:rsid w:val="00E366AD"/>
    <w:rsid w:val="00E72019"/>
    <w:rsid w:val="00E810ED"/>
    <w:rsid w:val="00EA3665"/>
    <w:rsid w:val="00EA51C4"/>
    <w:rsid w:val="00EF0D7E"/>
    <w:rsid w:val="00EF123E"/>
    <w:rsid w:val="00EF27EB"/>
    <w:rsid w:val="00F12051"/>
    <w:rsid w:val="00F54C42"/>
    <w:rsid w:val="00F73674"/>
    <w:rsid w:val="00F77517"/>
    <w:rsid w:val="00F9589F"/>
    <w:rsid w:val="00F972F3"/>
    <w:rsid w:val="00FA7490"/>
    <w:rsid w:val="00FD00BD"/>
    <w:rsid w:val="00FD5F24"/>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3374BB"/>
    <w:rPr>
      <w:color w:val="954F72" w:themeColor="followedHyperlink"/>
      <w:u w:val="single"/>
    </w:rPr>
  </w:style>
  <w:style w:type="paragraph" w:styleId="NormalWeb">
    <w:name w:val="Normal (Web)"/>
    <w:basedOn w:val="Normal"/>
    <w:uiPriority w:val="99"/>
    <w:semiHidden/>
    <w:unhideWhenUsed/>
    <w:rsid w:val="00B476CC"/>
    <w:rPr>
      <w:rFonts w:ascii="Times New Roman" w:hAnsi="Times New Roman" w:cs="Times New Roman"/>
      <w:sz w:val="24"/>
      <w:szCs w:val="24"/>
    </w:rPr>
  </w:style>
  <w:style w:type="paragraph" w:styleId="ListParagraph">
    <w:name w:val="List Paragraph"/>
    <w:basedOn w:val="Normal"/>
    <w:uiPriority w:val="34"/>
    <w:qFormat/>
    <w:rsid w:val="006250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666146">
      <w:bodyDiv w:val="1"/>
      <w:marLeft w:val="0"/>
      <w:marRight w:val="0"/>
      <w:marTop w:val="0"/>
      <w:marBottom w:val="0"/>
      <w:divBdr>
        <w:top w:val="none" w:sz="0" w:space="0" w:color="auto"/>
        <w:left w:val="none" w:sz="0" w:space="0" w:color="auto"/>
        <w:bottom w:val="none" w:sz="0" w:space="0" w:color="auto"/>
        <w:right w:val="none" w:sz="0" w:space="0" w:color="auto"/>
      </w:divBdr>
    </w:div>
    <w:div w:id="1265960364">
      <w:bodyDiv w:val="1"/>
      <w:marLeft w:val="0"/>
      <w:marRight w:val="0"/>
      <w:marTop w:val="0"/>
      <w:marBottom w:val="0"/>
      <w:divBdr>
        <w:top w:val="none" w:sz="0" w:space="0" w:color="auto"/>
        <w:left w:val="none" w:sz="0" w:space="0" w:color="auto"/>
        <w:bottom w:val="none" w:sz="0" w:space="0" w:color="auto"/>
        <w:right w:val="none" w:sz="0" w:space="0" w:color="auto"/>
      </w:divBdr>
    </w:div>
    <w:div w:id="1412704353">
      <w:bodyDiv w:val="1"/>
      <w:marLeft w:val="0"/>
      <w:marRight w:val="0"/>
      <w:marTop w:val="0"/>
      <w:marBottom w:val="0"/>
      <w:divBdr>
        <w:top w:val="none" w:sz="0" w:space="0" w:color="auto"/>
        <w:left w:val="none" w:sz="0" w:space="0" w:color="auto"/>
        <w:bottom w:val="none" w:sz="0" w:space="0" w:color="auto"/>
        <w:right w:val="none" w:sz="0" w:space="0" w:color="auto"/>
      </w:divBdr>
    </w:div>
    <w:div w:id="152968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be1kyl88" TargetMode="External"/><Relationship Id="rId13" Type="http://schemas.openxmlformats.org/officeDocument/2006/relationships/hyperlink" Target="https://go.irlnd.co/asprge" TargetMode="External"/><Relationship Id="rId18" Type="http://schemas.openxmlformats.org/officeDocument/2006/relationships/hyperlink" Target="https://larkins.ie/" TargetMode="External"/><Relationship Id="rId26" Type="http://schemas.openxmlformats.org/officeDocument/2006/relationships/hyperlink" Target="https://go.irlnd.co/gddzp" TargetMode="External"/><Relationship Id="rId3" Type="http://schemas.openxmlformats.org/officeDocument/2006/relationships/customXml" Target="../customXml/item3.xml"/><Relationship Id="rId21" Type="http://schemas.openxmlformats.org/officeDocument/2006/relationships/hyperlink" Target="https://tipperary.gaa.ie/tipperary-gaa/semple-stadium/" TargetMode="External"/><Relationship Id="rId7" Type="http://schemas.openxmlformats.org/officeDocument/2006/relationships/webSettings" Target="webSettings.xml"/><Relationship Id="rId12" Type="http://schemas.openxmlformats.org/officeDocument/2006/relationships/hyperlink" Target="https://heritageireland.ie/places-to-visit/roscrea-castle-gardens-damer-house-black-mills/" TargetMode="External"/><Relationship Id="rId17" Type="http://schemas.openxmlformats.org/officeDocument/2006/relationships/hyperlink" Target="https://www.cashelpalacehotel.ie/dining/the-bishops-buttery" TargetMode="External"/><Relationship Id="rId25" Type="http://schemas.openxmlformats.org/officeDocument/2006/relationships/hyperlink" Target="mailto:presse@tourismireland.com" TargetMode="External"/><Relationship Id="rId2" Type="http://schemas.openxmlformats.org/officeDocument/2006/relationships/customXml" Target="../customXml/item2.xml"/><Relationship Id="rId16" Type="http://schemas.openxmlformats.org/officeDocument/2006/relationships/hyperlink" Target="https://heritageireland.ie/places-to-visit/roscrea-castle-gardens-damer-house-black-mills/" TargetMode="External"/><Relationship Id="rId20" Type="http://schemas.openxmlformats.org/officeDocument/2006/relationships/hyperlink" Target="https://www.discoverireland.ie/tipperary/galtee-mountain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o.irlnd.co/rgq0245e" TargetMode="External"/><Relationship Id="rId24" Type="http://schemas.openxmlformats.org/officeDocument/2006/relationships/hyperlink" Target="https://go.irlnd.co/bkral" TargetMode="External"/><Relationship Id="rId5" Type="http://schemas.openxmlformats.org/officeDocument/2006/relationships/styles" Target="styles.xml"/><Relationship Id="rId15" Type="http://schemas.openxmlformats.org/officeDocument/2006/relationships/hyperlink" Target="https://heritageireland.ie/places-to-visit/cahir-castle/" TargetMode="External"/><Relationship Id="rId23" Type="http://schemas.openxmlformats.org/officeDocument/2006/relationships/hyperlink" Target="https://go.irlnd.co/3gvqn" TargetMode="External"/><Relationship Id="rId28" Type="http://schemas.openxmlformats.org/officeDocument/2006/relationships/theme" Target="theme/theme1.xml"/><Relationship Id="rId10" Type="http://schemas.openxmlformats.org/officeDocument/2006/relationships/hyperlink" Target="https://go.irlnd.co/unzuhrhp" TargetMode="External"/><Relationship Id="rId19" Type="http://schemas.openxmlformats.org/officeDocument/2006/relationships/hyperlink" Target="https://www.waterwaysireland.org/our-waterways/shannon-navigation/lough-derg-blueway" TargetMode="External"/><Relationship Id="rId4" Type="http://schemas.openxmlformats.org/officeDocument/2006/relationships/numbering" Target="numbering.xml"/><Relationship Id="rId9" Type="http://schemas.openxmlformats.org/officeDocument/2006/relationships/hyperlink" Target="https://www.lonelyplanet.de/best-in-travel-2026.html" TargetMode="External"/><Relationship Id="rId14" Type="http://schemas.openxmlformats.org/officeDocument/2006/relationships/hyperlink" Target="https://www.lonelyplanet.de/best-in-travel-2026.html" TargetMode="External"/><Relationship Id="rId22" Type="http://schemas.openxmlformats.org/officeDocument/2006/relationships/hyperlink" Target="https://go.irlnd.co/gddz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4053B6-A1F5-4A9F-94D6-CD6552090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9BA142C4-23DD-441E-A6A8-E863246F3B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1241</Words>
  <Characters>7079</Characters>
  <Application>Microsoft Office Word</Application>
  <DocSecurity>0</DocSecurity>
  <Lines>58</Lines>
  <Paragraphs>16</Paragraphs>
  <ScaleCrop>false</ScaleCrop>
  <Company/>
  <LinksUpToDate>false</LinksUpToDate>
  <CharactersWithSpaces>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Horner</cp:lastModifiedBy>
  <cp:revision>97</cp:revision>
  <dcterms:created xsi:type="dcterms:W3CDTF">2021-08-05T13:18:00Z</dcterms:created>
  <dcterms:modified xsi:type="dcterms:W3CDTF">2025-10-23T15:08:00Z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